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9D" w:rsidRDefault="00E96305">
      <w:pPr>
        <w:jc w:val="center"/>
        <w:rPr>
          <w:color w:val="000000" w:themeColor="text1"/>
          <w:sz w:val="28"/>
        </w:rPr>
      </w:pPr>
      <w:r>
        <w:rPr>
          <w:rFonts w:hint="eastAsia"/>
          <w:color w:val="000000" w:themeColor="text1"/>
          <w:sz w:val="28"/>
        </w:rPr>
        <w:t xml:space="preserve">  </w:t>
      </w:r>
      <w:r w:rsidR="004A3D08">
        <w:rPr>
          <w:rFonts w:hint="eastAsia"/>
          <w:color w:val="000000" w:themeColor="text1"/>
          <w:sz w:val="28"/>
        </w:rPr>
        <w:t>2023</w:t>
      </w:r>
      <w:r>
        <w:rPr>
          <w:rFonts w:hint="eastAsia"/>
          <w:color w:val="000000" w:themeColor="text1"/>
          <w:sz w:val="28"/>
        </w:rPr>
        <w:t>年</w:t>
      </w:r>
      <w:r w:rsidR="004A3D08">
        <w:rPr>
          <w:rFonts w:hint="eastAsia"/>
          <w:color w:val="000000" w:themeColor="text1"/>
          <w:sz w:val="28"/>
        </w:rPr>
        <w:t>6</w:t>
      </w:r>
      <w:r>
        <w:rPr>
          <w:rFonts w:hint="eastAsia"/>
          <w:color w:val="000000" w:themeColor="text1"/>
          <w:sz w:val="28"/>
        </w:rPr>
        <w:t>月</w:t>
      </w:r>
      <w:r w:rsidR="004A3D08">
        <w:rPr>
          <w:rFonts w:hint="eastAsia"/>
          <w:color w:val="000000" w:themeColor="text1"/>
          <w:sz w:val="28"/>
        </w:rPr>
        <w:t>9</w:t>
      </w:r>
      <w:r>
        <w:rPr>
          <w:rFonts w:hint="eastAsia"/>
          <w:color w:val="000000" w:themeColor="text1"/>
          <w:sz w:val="28"/>
        </w:rPr>
        <w:t>日厦门市中医院医疗耗材拟公开采购公告</w:t>
      </w:r>
    </w:p>
    <w:p w:rsidR="0081799D" w:rsidRDefault="00E96305">
      <w:pPr>
        <w:rPr>
          <w:color w:val="000000" w:themeColor="text1"/>
        </w:rPr>
      </w:pPr>
      <w:r>
        <w:rPr>
          <w:rFonts w:hint="eastAsia"/>
          <w:color w:val="000000" w:themeColor="text1"/>
        </w:rPr>
        <w:t>一、</w:t>
      </w:r>
      <w:r>
        <w:rPr>
          <w:color w:val="000000" w:themeColor="text1"/>
        </w:rPr>
        <w:t>    </w:t>
      </w:r>
      <w:r>
        <w:rPr>
          <w:rFonts w:hint="eastAsia"/>
          <w:color w:val="000000" w:themeColor="text1"/>
        </w:rPr>
        <w:t>说明：</w:t>
      </w:r>
    </w:p>
    <w:p w:rsidR="0081799D" w:rsidRDefault="00E96305">
      <w:pPr>
        <w:rPr>
          <w:color w:val="000000" w:themeColor="text1"/>
        </w:rPr>
      </w:pPr>
      <w:r>
        <w:rPr>
          <w:rFonts w:hint="eastAsia"/>
          <w:color w:val="000000" w:themeColor="text1"/>
        </w:rPr>
        <w:t>1</w:t>
      </w:r>
      <w:r>
        <w:rPr>
          <w:rFonts w:hint="eastAsia"/>
          <w:color w:val="000000" w:themeColor="text1"/>
        </w:rPr>
        <w:t>、我院近期拟对以下医用耗材产品组织院内谈判采购。</w:t>
      </w:r>
    </w:p>
    <w:p w:rsidR="0081799D" w:rsidRDefault="00E96305">
      <w:pPr>
        <w:rPr>
          <w:color w:val="000000" w:themeColor="text1"/>
        </w:rPr>
      </w:pPr>
      <w:r>
        <w:rPr>
          <w:rFonts w:hint="eastAsia"/>
          <w:color w:val="000000" w:themeColor="text1"/>
        </w:rPr>
        <w:t>2</w:t>
      </w:r>
      <w:r>
        <w:rPr>
          <w:rFonts w:hint="eastAsia"/>
          <w:color w:val="000000" w:themeColor="text1"/>
        </w:rPr>
        <w:t>、</w:t>
      </w:r>
      <w:proofErr w:type="gramStart"/>
      <w:r>
        <w:rPr>
          <w:rFonts w:hint="eastAsia"/>
          <w:color w:val="000000" w:themeColor="text1"/>
        </w:rPr>
        <w:t>拟参投供应</w:t>
      </w:r>
      <w:proofErr w:type="gramEnd"/>
      <w:r>
        <w:rPr>
          <w:rFonts w:hint="eastAsia"/>
          <w:color w:val="000000" w:themeColor="text1"/>
        </w:rPr>
        <w:t>商须保证，具有长期连续供应该产品的资质及能力。若中标后，无法准时连续供货的供应商，今后将不欢迎参与我院的采购活动。</w:t>
      </w:r>
    </w:p>
    <w:p w:rsidR="0081799D" w:rsidRDefault="00E96305">
      <w:pPr>
        <w:rPr>
          <w:color w:val="000000" w:themeColor="text1"/>
        </w:rPr>
      </w:pPr>
      <w:r>
        <w:rPr>
          <w:rFonts w:hint="eastAsia"/>
          <w:color w:val="000000" w:themeColor="text1"/>
        </w:rPr>
        <w:t>3</w:t>
      </w:r>
      <w:r>
        <w:rPr>
          <w:rFonts w:hint="eastAsia"/>
          <w:color w:val="000000" w:themeColor="text1"/>
        </w:rPr>
        <w:t>、根据耗材采购两票制的趋势，欢迎各类产品的一级经销商参与竞争。</w:t>
      </w:r>
    </w:p>
    <w:p w:rsidR="0081799D" w:rsidRDefault="00E96305">
      <w:pPr>
        <w:rPr>
          <w:color w:val="000000" w:themeColor="text1"/>
        </w:rPr>
      </w:pPr>
      <w:r>
        <w:rPr>
          <w:rFonts w:hint="eastAsia"/>
          <w:color w:val="000000" w:themeColor="text1"/>
        </w:rPr>
        <w:t>4</w:t>
      </w:r>
      <w:r>
        <w:rPr>
          <w:rFonts w:hint="eastAsia"/>
          <w:color w:val="000000" w:themeColor="text1"/>
        </w:rPr>
        <w:t>、</w:t>
      </w:r>
      <w:proofErr w:type="gramStart"/>
      <w:r>
        <w:rPr>
          <w:rFonts w:hint="eastAsia"/>
          <w:color w:val="000000" w:themeColor="text1"/>
        </w:rPr>
        <w:t>请具备</w:t>
      </w:r>
      <w:proofErr w:type="gramEnd"/>
      <w:r>
        <w:rPr>
          <w:rFonts w:hint="eastAsia"/>
          <w:color w:val="000000" w:themeColor="text1"/>
        </w:rPr>
        <w:t>以上产品生产或销售资质的企业，在公告效期之内，将资质审核要求（见备注）的资料报送耗材管理办公室审核（一式两份，耗材管理办公室及使用科室各一份）。联系人：小陈</w:t>
      </w:r>
      <w:r>
        <w:rPr>
          <w:rFonts w:hint="eastAsia"/>
          <w:color w:val="000000" w:themeColor="text1"/>
        </w:rPr>
        <w:t>  </w:t>
      </w:r>
      <w:r>
        <w:rPr>
          <w:rFonts w:hint="eastAsia"/>
          <w:color w:val="000000" w:themeColor="text1"/>
        </w:rPr>
        <w:t>联系电话：</w:t>
      </w:r>
      <w:r>
        <w:rPr>
          <w:rFonts w:hint="eastAsia"/>
          <w:color w:val="000000" w:themeColor="text1"/>
        </w:rPr>
        <w:t>0592-5519368</w:t>
      </w:r>
      <w:r>
        <w:rPr>
          <w:rFonts w:hint="eastAsia"/>
          <w:color w:val="000000" w:themeColor="text1"/>
        </w:rPr>
        <w:t>。</w:t>
      </w:r>
    </w:p>
    <w:p w:rsidR="0081799D" w:rsidRDefault="00E96305">
      <w:pPr>
        <w:rPr>
          <w:color w:val="000000" w:themeColor="text1"/>
        </w:rPr>
      </w:pPr>
      <w:r>
        <w:rPr>
          <w:rFonts w:hint="eastAsia"/>
          <w:color w:val="000000" w:themeColor="text1"/>
        </w:rPr>
        <w:t>二、拟公开竞价采购产品名称：</w:t>
      </w:r>
    </w:p>
    <w:tbl>
      <w:tblPr>
        <w:tblStyle w:val="a6"/>
        <w:tblW w:w="0" w:type="auto"/>
        <w:tblLook w:val="04A0"/>
      </w:tblPr>
      <w:tblGrid>
        <w:gridCol w:w="675"/>
        <w:gridCol w:w="1233"/>
        <w:gridCol w:w="2680"/>
        <w:gridCol w:w="3934"/>
      </w:tblGrid>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序号</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申请科室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耗材名称</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性能要求</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肾病科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腹</w:t>
            </w:r>
            <w:proofErr w:type="gramStart"/>
            <w:r>
              <w:rPr>
                <w:rFonts w:ascii="仿宋" w:eastAsia="仿宋" w:hAnsi="仿宋" w:cs="仿宋" w:hint="eastAsia"/>
                <w:b/>
                <w:bCs/>
                <w:sz w:val="20"/>
                <w:szCs w:val="18"/>
              </w:rPr>
              <w:t>透机管路</w:t>
            </w:r>
            <w:proofErr w:type="gramEnd"/>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适配科室</w:t>
            </w:r>
            <w:r w:rsidR="006A69D4">
              <w:rPr>
                <w:rFonts w:ascii="仿宋" w:eastAsia="仿宋" w:hAnsi="仿宋" w:cs="仿宋"/>
                <w:b/>
                <w:bCs/>
                <w:sz w:val="20"/>
                <w:szCs w:val="18"/>
              </w:rPr>
              <w:t>现有</w:t>
            </w:r>
            <w:r>
              <w:rPr>
                <w:rFonts w:ascii="仿宋" w:eastAsia="仿宋" w:hAnsi="仿宋" w:cs="仿宋"/>
                <w:b/>
                <w:bCs/>
                <w:sz w:val="20"/>
                <w:szCs w:val="18"/>
              </w:rPr>
              <w:t>的腹膜透析机</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2</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呼吸与危重症医学科</w:t>
            </w:r>
          </w:p>
        </w:tc>
        <w:tc>
          <w:tcPr>
            <w:tcW w:w="2680" w:type="dxa"/>
            <w:vAlign w:val="center"/>
          </w:tcPr>
          <w:p w:rsidR="0081799D" w:rsidRDefault="00E96305">
            <w:pPr>
              <w:jc w:val="center"/>
              <w:rPr>
                <w:rFonts w:ascii="仿宋" w:eastAsia="仿宋" w:hAnsi="仿宋" w:cs="仿宋"/>
                <w:b/>
                <w:bCs/>
                <w:sz w:val="20"/>
                <w:szCs w:val="18"/>
              </w:rPr>
            </w:pPr>
            <w:proofErr w:type="gramStart"/>
            <w:r>
              <w:rPr>
                <w:rFonts w:ascii="仿宋" w:eastAsia="仿宋" w:hAnsi="仿宋" w:cs="仿宋" w:hint="eastAsia"/>
                <w:b/>
                <w:bCs/>
                <w:sz w:val="20"/>
                <w:szCs w:val="18"/>
              </w:rPr>
              <w:t>灸</w:t>
            </w:r>
            <w:proofErr w:type="gramEnd"/>
            <w:r>
              <w:rPr>
                <w:rFonts w:ascii="仿宋" w:eastAsia="仿宋" w:hAnsi="仿宋" w:cs="仿宋" w:hint="eastAsia"/>
                <w:b/>
                <w:bCs/>
                <w:sz w:val="20"/>
                <w:szCs w:val="18"/>
              </w:rPr>
              <w:t>贴</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需适配科室现有电子艾</w:t>
            </w:r>
            <w:proofErr w:type="gramStart"/>
            <w:r>
              <w:rPr>
                <w:rFonts w:ascii="仿宋" w:eastAsia="仿宋" w:hAnsi="仿宋" w:cs="仿宋"/>
                <w:b/>
                <w:bCs/>
                <w:sz w:val="20"/>
                <w:szCs w:val="18"/>
              </w:rPr>
              <w:t>灸</w:t>
            </w:r>
            <w:proofErr w:type="gramEnd"/>
            <w:r>
              <w:rPr>
                <w:rFonts w:ascii="仿宋" w:eastAsia="仿宋" w:hAnsi="仿宋" w:cs="仿宋"/>
                <w:b/>
                <w:bCs/>
                <w:sz w:val="20"/>
                <w:szCs w:val="18"/>
              </w:rPr>
              <w:t>仪</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3</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呼吸与危重症医学科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内镜用</w:t>
            </w:r>
            <w:proofErr w:type="gramStart"/>
            <w:r>
              <w:rPr>
                <w:rFonts w:ascii="仿宋" w:eastAsia="仿宋" w:hAnsi="仿宋" w:cs="仿宋" w:hint="eastAsia"/>
                <w:b/>
                <w:bCs/>
                <w:sz w:val="20"/>
                <w:szCs w:val="18"/>
              </w:rPr>
              <w:t>软管式活组织</w:t>
            </w:r>
            <w:proofErr w:type="gramEnd"/>
            <w:r>
              <w:rPr>
                <w:rFonts w:ascii="仿宋" w:eastAsia="仿宋" w:hAnsi="仿宋" w:cs="仿宋" w:hint="eastAsia"/>
                <w:b/>
                <w:bCs/>
                <w:sz w:val="20"/>
                <w:szCs w:val="18"/>
              </w:rPr>
              <w:t>取样钳</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可重消毒</w:t>
            </w:r>
            <w:proofErr w:type="gramStart"/>
            <w:r>
              <w:rPr>
                <w:rFonts w:ascii="仿宋" w:eastAsia="仿宋" w:hAnsi="仿宋" w:cs="仿宋"/>
                <w:b/>
                <w:bCs/>
                <w:sz w:val="20"/>
                <w:szCs w:val="18"/>
              </w:rPr>
              <w:t>复使用</w:t>
            </w:r>
            <w:proofErr w:type="gramEnd"/>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4</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住院手术室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一次性使用丁腈检查手套</w:t>
            </w:r>
          </w:p>
        </w:tc>
        <w:tc>
          <w:tcPr>
            <w:tcW w:w="3934" w:type="dxa"/>
            <w:vAlign w:val="center"/>
          </w:tcPr>
          <w:p w:rsidR="0081799D" w:rsidRDefault="0081799D">
            <w:pPr>
              <w:jc w:val="center"/>
              <w:rPr>
                <w:rFonts w:ascii="仿宋" w:eastAsia="仿宋" w:hAnsi="仿宋" w:cs="仿宋"/>
                <w:b/>
                <w:bCs/>
                <w:sz w:val="20"/>
                <w:szCs w:val="18"/>
              </w:rPr>
            </w:pP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5</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整形外科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w:t>
            </w:r>
            <w:proofErr w:type="gramStart"/>
            <w:r>
              <w:rPr>
                <w:rFonts w:ascii="仿宋" w:eastAsia="仿宋" w:hAnsi="仿宋" w:cs="仿宋" w:hint="eastAsia"/>
                <w:b/>
                <w:bCs/>
                <w:sz w:val="20"/>
                <w:szCs w:val="18"/>
              </w:rPr>
              <w:t>钝</w:t>
            </w:r>
            <w:proofErr w:type="gramEnd"/>
            <w:r>
              <w:rPr>
                <w:rFonts w:ascii="仿宋" w:eastAsia="仿宋" w:hAnsi="仿宋" w:cs="仿宋" w:hint="eastAsia"/>
                <w:b/>
                <w:bCs/>
                <w:sz w:val="20"/>
                <w:szCs w:val="18"/>
              </w:rPr>
              <w:t>末端注射针</w:t>
            </w:r>
          </w:p>
        </w:tc>
        <w:tc>
          <w:tcPr>
            <w:tcW w:w="3934" w:type="dxa"/>
            <w:vAlign w:val="center"/>
          </w:tcPr>
          <w:p w:rsidR="0081799D" w:rsidRDefault="0081799D">
            <w:pPr>
              <w:jc w:val="center"/>
              <w:rPr>
                <w:rFonts w:ascii="仿宋" w:eastAsia="仿宋" w:hAnsi="仿宋" w:cs="仿宋"/>
                <w:b/>
                <w:bCs/>
                <w:sz w:val="20"/>
                <w:szCs w:val="18"/>
              </w:rPr>
            </w:pP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6</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整形外科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一次性使用皮肤点刺针</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能有效减少患者的疼痛敏感</w:t>
            </w:r>
            <w:r>
              <w:rPr>
                <w:rFonts w:ascii="仿宋" w:eastAsia="仿宋" w:hAnsi="仿宋" w:cs="仿宋" w:hint="eastAsia"/>
                <w:b/>
                <w:bCs/>
                <w:sz w:val="20"/>
                <w:szCs w:val="18"/>
              </w:rPr>
              <w:t>。34G</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7</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内镜中心</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塑料瓶</w:t>
            </w:r>
          </w:p>
        </w:tc>
        <w:tc>
          <w:tcPr>
            <w:tcW w:w="3934" w:type="dxa"/>
            <w:vAlign w:val="center"/>
          </w:tcPr>
          <w:p w:rsidR="0081799D" w:rsidRDefault="0081799D">
            <w:pPr>
              <w:jc w:val="center"/>
              <w:rPr>
                <w:rFonts w:ascii="仿宋" w:eastAsia="仿宋" w:hAnsi="仿宋" w:cs="仿宋"/>
                <w:b/>
                <w:bCs/>
                <w:sz w:val="20"/>
                <w:szCs w:val="18"/>
              </w:rPr>
            </w:pP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8</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医疗美容科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海藻颗粒面膜</w:t>
            </w:r>
          </w:p>
        </w:tc>
        <w:tc>
          <w:tcPr>
            <w:tcW w:w="3934" w:type="dxa"/>
            <w:vAlign w:val="center"/>
          </w:tcPr>
          <w:p w:rsidR="0081799D" w:rsidRDefault="0081799D">
            <w:pPr>
              <w:jc w:val="center"/>
              <w:rPr>
                <w:rFonts w:ascii="仿宋" w:eastAsia="仿宋" w:hAnsi="仿宋" w:cs="仿宋"/>
                <w:b/>
                <w:bCs/>
                <w:sz w:val="20"/>
                <w:szCs w:val="18"/>
              </w:rPr>
            </w:pP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9</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重症医学科(ICU)</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一次性可视喉镜片</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可适配</w:t>
            </w:r>
            <w:proofErr w:type="spellStart"/>
            <w:r>
              <w:rPr>
                <w:rFonts w:ascii="仿宋" w:eastAsia="仿宋" w:hAnsi="仿宋" w:cs="仿宋" w:hint="eastAsia"/>
                <w:b/>
                <w:bCs/>
                <w:sz w:val="20"/>
                <w:szCs w:val="18"/>
              </w:rPr>
              <w:t>MoGRATH</w:t>
            </w:r>
            <w:proofErr w:type="spellEnd"/>
            <w:r>
              <w:rPr>
                <w:rFonts w:ascii="仿宋" w:eastAsia="仿宋" w:hAnsi="仿宋" w:cs="仿宋" w:hint="eastAsia"/>
                <w:b/>
                <w:bCs/>
                <w:sz w:val="20"/>
                <w:szCs w:val="18"/>
              </w:rPr>
              <w:t xml:space="preserve"> MAC可视喉镜</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10</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消毒供应室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全</w:t>
            </w:r>
            <w:proofErr w:type="gramStart"/>
            <w:r>
              <w:rPr>
                <w:rFonts w:ascii="仿宋" w:eastAsia="仿宋" w:hAnsi="仿宋" w:cs="仿宋" w:hint="eastAsia"/>
                <w:b/>
                <w:bCs/>
                <w:sz w:val="20"/>
                <w:szCs w:val="18"/>
              </w:rPr>
              <w:t>效多酶</w:t>
            </w:r>
            <w:proofErr w:type="gramEnd"/>
            <w:r>
              <w:rPr>
                <w:rFonts w:ascii="仿宋" w:eastAsia="仿宋" w:hAnsi="仿宋" w:cs="仿宋" w:hint="eastAsia"/>
                <w:b/>
                <w:bCs/>
                <w:sz w:val="20"/>
                <w:szCs w:val="18"/>
              </w:rPr>
              <w:t>清洗剂（凝珠）</w:t>
            </w:r>
          </w:p>
        </w:tc>
        <w:tc>
          <w:tcPr>
            <w:tcW w:w="3934" w:type="dxa"/>
            <w:vAlign w:val="center"/>
          </w:tcPr>
          <w:p w:rsidR="0081799D" w:rsidRDefault="0081799D">
            <w:pPr>
              <w:jc w:val="center"/>
              <w:rPr>
                <w:rFonts w:ascii="仿宋" w:eastAsia="仿宋" w:hAnsi="仿宋" w:cs="仿宋"/>
                <w:b/>
                <w:bCs/>
                <w:sz w:val="20"/>
                <w:szCs w:val="18"/>
              </w:rPr>
            </w:pP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11</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消毒供应室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一次性使用吸痰器</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无菌</w:t>
            </w:r>
            <w:r>
              <w:rPr>
                <w:rFonts w:ascii="仿宋" w:eastAsia="仿宋" w:hAnsi="仿宋" w:cs="仿宋" w:hint="eastAsia"/>
                <w:b/>
                <w:bCs/>
                <w:sz w:val="20"/>
                <w:szCs w:val="18"/>
              </w:rPr>
              <w:t>、</w:t>
            </w:r>
            <w:r>
              <w:rPr>
                <w:rFonts w:ascii="仿宋" w:eastAsia="仿宋" w:hAnsi="仿宋" w:cs="仿宋"/>
                <w:b/>
                <w:bCs/>
                <w:sz w:val="20"/>
                <w:szCs w:val="18"/>
              </w:rPr>
              <w:t>用于临床患儿吸痰</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12</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消毒供应室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一次性使用导尿包</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无菌</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13</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消毒供应室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一次性使用避光输液器</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无菌</w:t>
            </w:r>
            <w:r>
              <w:rPr>
                <w:rFonts w:ascii="仿宋" w:eastAsia="仿宋" w:hAnsi="仿宋" w:cs="仿宋" w:hint="eastAsia"/>
                <w:b/>
                <w:bCs/>
                <w:sz w:val="20"/>
                <w:szCs w:val="18"/>
              </w:rPr>
              <w:t>、</w:t>
            </w:r>
            <w:r>
              <w:rPr>
                <w:rFonts w:ascii="仿宋" w:eastAsia="仿宋" w:hAnsi="仿宋" w:cs="仿宋"/>
                <w:b/>
                <w:bCs/>
                <w:sz w:val="20"/>
                <w:szCs w:val="18"/>
              </w:rPr>
              <w:t>用于光敏性药物的输注</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14</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消毒供应室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一次性使用湿化型</w:t>
            </w:r>
            <w:proofErr w:type="gramStart"/>
            <w:r>
              <w:rPr>
                <w:rFonts w:ascii="仿宋" w:eastAsia="仿宋" w:hAnsi="仿宋" w:cs="仿宋" w:hint="eastAsia"/>
                <w:b/>
                <w:bCs/>
                <w:sz w:val="20"/>
                <w:szCs w:val="18"/>
              </w:rPr>
              <w:t>鼻氧管</w:t>
            </w:r>
            <w:proofErr w:type="gramEnd"/>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b/>
                <w:bCs/>
                <w:sz w:val="20"/>
                <w:szCs w:val="18"/>
              </w:rPr>
              <w:t>包括湿化瓶及</w:t>
            </w:r>
            <w:proofErr w:type="gramStart"/>
            <w:r>
              <w:rPr>
                <w:rFonts w:ascii="仿宋" w:eastAsia="仿宋" w:hAnsi="仿宋" w:cs="仿宋"/>
                <w:b/>
                <w:bCs/>
                <w:sz w:val="20"/>
                <w:szCs w:val="18"/>
              </w:rPr>
              <w:t>鼻氧管</w:t>
            </w:r>
            <w:proofErr w:type="gramEnd"/>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16</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住院手术室</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一次性使用引流管装置</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用于胆道外科切口留置引流</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17</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内镜中心</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一次性使用内窥镜</w:t>
            </w:r>
            <w:proofErr w:type="gramStart"/>
            <w:r>
              <w:rPr>
                <w:rFonts w:ascii="仿宋" w:eastAsia="仿宋" w:hAnsi="仿宋" w:cs="仿宋" w:hint="eastAsia"/>
                <w:b/>
                <w:bCs/>
                <w:sz w:val="20"/>
                <w:szCs w:val="18"/>
              </w:rPr>
              <w:t>套扎器</w:t>
            </w:r>
            <w:proofErr w:type="gramEnd"/>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用于食管胃底静脉曲张内镜下治疗</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18</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呼吸与危重症医学科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球囊扩张导管</w:t>
            </w:r>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供呼吸道狭窄扩张和辅助扩张治疗用</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19</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呼吸与危重症医学科</w:t>
            </w:r>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非血管</w:t>
            </w:r>
            <w:proofErr w:type="gramStart"/>
            <w:r>
              <w:rPr>
                <w:rFonts w:ascii="仿宋" w:eastAsia="仿宋" w:hAnsi="仿宋" w:cs="仿宋" w:hint="eastAsia"/>
                <w:b/>
                <w:bCs/>
                <w:sz w:val="20"/>
                <w:szCs w:val="18"/>
              </w:rPr>
              <w:t>腔道导丝</w:t>
            </w:r>
            <w:proofErr w:type="gramEnd"/>
          </w:p>
        </w:tc>
        <w:tc>
          <w:tcPr>
            <w:tcW w:w="3934"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气道狭窄行球囊扩张时进行扩张器引导</w:t>
            </w:r>
          </w:p>
        </w:tc>
      </w:tr>
      <w:tr w:rsidR="0081799D">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20</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介入</w:t>
            </w:r>
            <w:proofErr w:type="gramStart"/>
            <w:r>
              <w:rPr>
                <w:rFonts w:ascii="仿宋" w:eastAsia="仿宋" w:hAnsi="仿宋" w:cs="仿宋" w:hint="eastAsia"/>
                <w:b/>
                <w:bCs/>
                <w:sz w:val="20"/>
                <w:szCs w:val="18"/>
              </w:rPr>
              <w:t>导管室</w:t>
            </w:r>
            <w:proofErr w:type="gramEnd"/>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生物可吸收</w:t>
            </w:r>
            <w:proofErr w:type="gramStart"/>
            <w:r>
              <w:rPr>
                <w:rFonts w:ascii="仿宋" w:eastAsia="仿宋" w:hAnsi="仿宋" w:cs="仿宋" w:hint="eastAsia"/>
                <w:b/>
                <w:bCs/>
                <w:sz w:val="20"/>
                <w:szCs w:val="18"/>
              </w:rPr>
              <w:t>冠状动脉雷帕霉素</w:t>
            </w:r>
            <w:proofErr w:type="gramEnd"/>
            <w:r>
              <w:rPr>
                <w:rFonts w:ascii="仿宋" w:eastAsia="仿宋" w:hAnsi="仿宋" w:cs="仿宋" w:hint="eastAsia"/>
                <w:b/>
                <w:bCs/>
                <w:sz w:val="20"/>
                <w:szCs w:val="18"/>
              </w:rPr>
              <w:t>洗脱支架</w:t>
            </w:r>
          </w:p>
        </w:tc>
        <w:tc>
          <w:tcPr>
            <w:tcW w:w="3934" w:type="dxa"/>
            <w:vAlign w:val="center"/>
          </w:tcPr>
          <w:p w:rsidR="0081799D" w:rsidRDefault="0081799D">
            <w:pPr>
              <w:jc w:val="center"/>
              <w:rPr>
                <w:rFonts w:ascii="仿宋" w:eastAsia="仿宋" w:hAnsi="仿宋" w:cs="仿宋"/>
                <w:b/>
                <w:bCs/>
                <w:sz w:val="20"/>
                <w:szCs w:val="18"/>
              </w:rPr>
            </w:pPr>
          </w:p>
        </w:tc>
      </w:tr>
      <w:tr w:rsidR="0081799D">
        <w:trPr>
          <w:trHeight w:val="479"/>
        </w:trPr>
        <w:tc>
          <w:tcPr>
            <w:tcW w:w="675"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21</w:t>
            </w:r>
          </w:p>
        </w:tc>
        <w:tc>
          <w:tcPr>
            <w:tcW w:w="1233"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介入</w:t>
            </w:r>
            <w:proofErr w:type="gramStart"/>
            <w:r>
              <w:rPr>
                <w:rFonts w:ascii="仿宋" w:eastAsia="仿宋" w:hAnsi="仿宋" w:cs="仿宋" w:hint="eastAsia"/>
                <w:b/>
                <w:bCs/>
                <w:sz w:val="20"/>
                <w:szCs w:val="18"/>
              </w:rPr>
              <w:t>导管室</w:t>
            </w:r>
            <w:proofErr w:type="gramEnd"/>
          </w:p>
        </w:tc>
        <w:tc>
          <w:tcPr>
            <w:tcW w:w="2680" w:type="dxa"/>
            <w:vAlign w:val="center"/>
          </w:tcPr>
          <w:p w:rsidR="0081799D" w:rsidRDefault="00E96305">
            <w:pPr>
              <w:jc w:val="center"/>
              <w:rPr>
                <w:rFonts w:ascii="仿宋" w:eastAsia="仿宋" w:hAnsi="仿宋" w:cs="仿宋"/>
                <w:b/>
                <w:bCs/>
                <w:sz w:val="20"/>
                <w:szCs w:val="18"/>
              </w:rPr>
            </w:pPr>
            <w:r>
              <w:rPr>
                <w:rFonts w:ascii="仿宋" w:eastAsia="仿宋" w:hAnsi="仿宋" w:cs="仿宋" w:hint="eastAsia"/>
                <w:b/>
                <w:bCs/>
                <w:sz w:val="20"/>
                <w:szCs w:val="18"/>
              </w:rPr>
              <w:t>漂浮导管</w:t>
            </w:r>
          </w:p>
        </w:tc>
        <w:tc>
          <w:tcPr>
            <w:tcW w:w="3934" w:type="dxa"/>
            <w:vAlign w:val="center"/>
          </w:tcPr>
          <w:p w:rsidR="0081799D" w:rsidRDefault="00E96305">
            <w:pPr>
              <w:rPr>
                <w:rFonts w:ascii="仿宋" w:eastAsia="仿宋" w:hAnsi="仿宋" w:cs="仿宋"/>
                <w:b/>
                <w:bCs/>
                <w:sz w:val="20"/>
                <w:szCs w:val="18"/>
              </w:rPr>
            </w:pPr>
            <w:r>
              <w:rPr>
                <w:rFonts w:ascii="仿宋" w:eastAsia="仿宋" w:hAnsi="仿宋" w:cs="仿宋" w:hint="eastAsia"/>
                <w:b/>
                <w:bCs/>
                <w:sz w:val="20"/>
                <w:szCs w:val="18"/>
              </w:rPr>
              <w:t>需包含4腔导管，肺动脉高压使用</w:t>
            </w:r>
            <w:bookmarkStart w:id="0" w:name="_GoBack"/>
            <w:bookmarkEnd w:id="0"/>
          </w:p>
        </w:tc>
      </w:tr>
    </w:tbl>
    <w:p w:rsidR="0081799D" w:rsidRDefault="0081799D">
      <w:pPr>
        <w:rPr>
          <w:color w:val="000000" w:themeColor="text1"/>
        </w:rPr>
      </w:pPr>
    </w:p>
    <w:p w:rsidR="0081799D" w:rsidRDefault="00E96305">
      <w:pPr>
        <w:rPr>
          <w:color w:val="000000" w:themeColor="text1"/>
        </w:rPr>
      </w:pPr>
      <w:r>
        <w:rPr>
          <w:rFonts w:hint="eastAsia"/>
          <w:color w:val="000000" w:themeColor="text1"/>
        </w:rPr>
        <w:t>公告时间：</w:t>
      </w:r>
      <w:r>
        <w:rPr>
          <w:rFonts w:hint="eastAsia"/>
          <w:color w:val="000000" w:themeColor="text1"/>
        </w:rPr>
        <w:t>2023</w:t>
      </w:r>
      <w:r>
        <w:rPr>
          <w:rFonts w:hint="eastAsia"/>
          <w:color w:val="000000" w:themeColor="text1"/>
        </w:rPr>
        <w:t>年</w:t>
      </w:r>
      <w:r w:rsidR="004A3D08">
        <w:rPr>
          <w:rFonts w:hint="eastAsia"/>
          <w:color w:val="000000" w:themeColor="text1"/>
        </w:rPr>
        <w:t>6</w:t>
      </w:r>
      <w:r>
        <w:rPr>
          <w:rFonts w:hint="eastAsia"/>
          <w:color w:val="000000" w:themeColor="text1"/>
        </w:rPr>
        <w:t>月</w:t>
      </w:r>
      <w:r w:rsidR="004A3D08">
        <w:rPr>
          <w:rFonts w:hint="eastAsia"/>
          <w:color w:val="000000" w:themeColor="text1"/>
        </w:rPr>
        <w:t>9</w:t>
      </w:r>
      <w:r>
        <w:rPr>
          <w:rFonts w:hint="eastAsia"/>
          <w:color w:val="000000" w:themeColor="text1"/>
        </w:rPr>
        <w:t>日——</w:t>
      </w:r>
      <w:r>
        <w:rPr>
          <w:rFonts w:hint="eastAsia"/>
          <w:color w:val="000000" w:themeColor="text1"/>
        </w:rPr>
        <w:t>2023</w:t>
      </w:r>
      <w:r>
        <w:rPr>
          <w:rFonts w:hint="eastAsia"/>
          <w:color w:val="000000" w:themeColor="text1"/>
        </w:rPr>
        <w:t>年</w:t>
      </w:r>
      <w:r w:rsidR="004A3D08">
        <w:rPr>
          <w:rFonts w:hint="eastAsia"/>
          <w:color w:val="000000" w:themeColor="text1"/>
        </w:rPr>
        <w:t>6</w:t>
      </w:r>
      <w:r>
        <w:rPr>
          <w:rFonts w:hint="eastAsia"/>
          <w:color w:val="000000" w:themeColor="text1"/>
        </w:rPr>
        <w:t>月</w:t>
      </w:r>
      <w:r w:rsidR="004A3D08">
        <w:rPr>
          <w:rFonts w:hint="eastAsia"/>
          <w:color w:val="000000" w:themeColor="text1"/>
        </w:rPr>
        <w:t>15</w:t>
      </w:r>
      <w:r>
        <w:rPr>
          <w:rFonts w:hint="eastAsia"/>
          <w:color w:val="000000" w:themeColor="text1"/>
        </w:rPr>
        <w:t>日</w:t>
      </w:r>
    </w:p>
    <w:p w:rsidR="0081799D" w:rsidRDefault="00E96305">
      <w:pPr>
        <w:rPr>
          <w:color w:val="000000" w:themeColor="text1"/>
        </w:rPr>
      </w:pPr>
      <w:r>
        <w:rPr>
          <w:rFonts w:hint="eastAsia"/>
          <w:color w:val="000000" w:themeColor="text1"/>
        </w:rPr>
        <w:t>备注：</w:t>
      </w:r>
    </w:p>
    <w:p w:rsidR="0081799D" w:rsidRDefault="00E96305">
      <w:pPr>
        <w:rPr>
          <w:color w:val="000000" w:themeColor="text1"/>
        </w:rPr>
      </w:pPr>
      <w:r>
        <w:rPr>
          <w:rFonts w:hint="eastAsia"/>
          <w:color w:val="000000" w:themeColor="text1"/>
        </w:rPr>
        <w:t>报名资质审核必备文件</w:t>
      </w:r>
    </w:p>
    <w:tbl>
      <w:tblPr>
        <w:tblW w:w="5000" w:type="pct"/>
        <w:tblBorders>
          <w:insideH w:val="outset" w:sz="6" w:space="0" w:color="auto"/>
          <w:insideV w:val="outset" w:sz="6" w:space="0" w:color="auto"/>
        </w:tblBorders>
        <w:tblCellMar>
          <w:left w:w="0" w:type="dxa"/>
          <w:right w:w="0" w:type="dxa"/>
        </w:tblCellMar>
        <w:tblLook w:val="04A0"/>
      </w:tblPr>
      <w:tblGrid>
        <w:gridCol w:w="808"/>
        <w:gridCol w:w="6843"/>
        <w:gridCol w:w="871"/>
      </w:tblGrid>
      <w:tr w:rsidR="0081799D">
        <w:trPr>
          <w:trHeight w:val="567"/>
        </w:trPr>
        <w:tc>
          <w:tcPr>
            <w:tcW w:w="474" w:type="pc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lastRenderedPageBreak/>
              <w:t>1</w:t>
            </w:r>
          </w:p>
        </w:tc>
        <w:tc>
          <w:tcPr>
            <w:tcW w:w="4015"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供应商报名表</w:t>
            </w:r>
          </w:p>
        </w:tc>
        <w:tc>
          <w:tcPr>
            <w:tcW w:w="511" w:type="pct"/>
            <w:tcBorders>
              <w:top w:val="single" w:sz="8" w:space="0" w:color="000000"/>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附件</w:t>
            </w:r>
            <w:r>
              <w:rPr>
                <w:rFonts w:hint="eastAsia"/>
                <w:color w:val="000000" w:themeColor="text1"/>
              </w:rPr>
              <w:t>1</w:t>
            </w: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2</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生产厂家代表和参与竞争供应商法人或法人授权代表有效名片</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3</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报价单（含品牌、生产厂家、型号规格、原产地、单价、包装单位）</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4</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耗材样品及产品彩页（样品</w:t>
            </w:r>
            <w:proofErr w:type="gramStart"/>
            <w:r>
              <w:rPr>
                <w:rFonts w:hint="eastAsia"/>
                <w:color w:val="000000" w:themeColor="text1"/>
              </w:rPr>
              <w:t>送使用</w:t>
            </w:r>
            <w:proofErr w:type="gramEnd"/>
            <w:r>
              <w:rPr>
                <w:rFonts w:hint="eastAsia"/>
                <w:color w:val="000000" w:themeColor="text1"/>
              </w:rPr>
              <w:t>科室）</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5</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供应商三证（营业执照、税务登记证、组织机构代码证）</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6</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供应</w:t>
            </w:r>
            <w:proofErr w:type="gramStart"/>
            <w:r>
              <w:rPr>
                <w:rFonts w:hint="eastAsia"/>
                <w:color w:val="000000" w:themeColor="text1"/>
              </w:rPr>
              <w:t>商医疗</w:t>
            </w:r>
            <w:proofErr w:type="gramEnd"/>
            <w:r>
              <w:rPr>
                <w:rFonts w:hint="eastAsia"/>
                <w:color w:val="000000" w:themeColor="text1"/>
              </w:rPr>
              <w:t>器械经营许可证（需具备报名产品的经营资格）</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7</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供应商合法销售耗材的生产厂家有效授权书，</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8</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供应商开户信息及业务联系信息</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9</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谈判代表及业务联系人法人授权书及身份证复印件</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10</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不同品牌同档次型号对比表</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附件</w:t>
            </w:r>
            <w:r>
              <w:rPr>
                <w:rFonts w:hint="eastAsia"/>
                <w:color w:val="000000" w:themeColor="text1"/>
              </w:rPr>
              <w:t>2</w:t>
            </w: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11</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同品牌系列产品各种型号的关键参数</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附件</w:t>
            </w:r>
            <w:r>
              <w:rPr>
                <w:rFonts w:hint="eastAsia"/>
                <w:color w:val="000000" w:themeColor="text1"/>
              </w:rPr>
              <w:t>3</w:t>
            </w: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12</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耗材生产厂家或</w:t>
            </w:r>
            <w:proofErr w:type="gramStart"/>
            <w:r>
              <w:rPr>
                <w:rFonts w:hint="eastAsia"/>
                <w:color w:val="000000" w:themeColor="text1"/>
              </w:rPr>
              <w:t>总代三</w:t>
            </w:r>
            <w:proofErr w:type="gramEnd"/>
            <w:r>
              <w:rPr>
                <w:rFonts w:hint="eastAsia"/>
                <w:color w:val="000000" w:themeColor="text1"/>
              </w:rPr>
              <w:t>证（营业执照、税务登记证、组织机构代码证）</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13</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耗材生产厂家医疗器械生产许可证或</w:t>
            </w:r>
            <w:proofErr w:type="gramStart"/>
            <w:r>
              <w:rPr>
                <w:rFonts w:hint="eastAsia"/>
                <w:color w:val="000000" w:themeColor="text1"/>
              </w:rPr>
              <w:t>总代医疗</w:t>
            </w:r>
            <w:proofErr w:type="gramEnd"/>
            <w:r>
              <w:rPr>
                <w:rFonts w:hint="eastAsia"/>
                <w:color w:val="000000" w:themeColor="text1"/>
              </w:rPr>
              <w:t>器械经营许可证</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14</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耗材医疗器械注册证及产品登记表附件</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15</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进口</w:t>
            </w:r>
            <w:proofErr w:type="gramStart"/>
            <w:r>
              <w:rPr>
                <w:rFonts w:hint="eastAsia"/>
                <w:color w:val="000000" w:themeColor="text1"/>
              </w:rPr>
              <w:t>耗材需</w:t>
            </w:r>
            <w:proofErr w:type="gramEnd"/>
            <w:r>
              <w:rPr>
                <w:rFonts w:hint="eastAsia"/>
                <w:color w:val="000000" w:themeColor="text1"/>
              </w:rPr>
              <w:t>提供国外生产厂家给医疗器械注册证所</w:t>
            </w:r>
            <w:proofErr w:type="gramStart"/>
            <w:r>
              <w:rPr>
                <w:rFonts w:hint="eastAsia"/>
                <w:color w:val="000000" w:themeColor="text1"/>
              </w:rPr>
              <w:t>登记总代的</w:t>
            </w:r>
            <w:proofErr w:type="gramEnd"/>
            <w:r>
              <w:rPr>
                <w:rFonts w:hint="eastAsia"/>
                <w:color w:val="000000" w:themeColor="text1"/>
              </w:rPr>
              <w:t>授权</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16</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进口耗材海关报关单等相关合法进口证明文件</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17</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须提供与我院同等级（三级甲等）的其它医疗机构的供货证明（协议、发票、清单的复印件），加盖公章</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18</w:t>
            </w: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r>
              <w:rPr>
                <w:rFonts w:hint="eastAsia"/>
                <w:color w:val="000000" w:themeColor="text1"/>
              </w:rPr>
              <w:t>用户清单</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r w:rsidR="0081799D">
        <w:trPr>
          <w:trHeight w:val="567"/>
        </w:trPr>
        <w:tc>
          <w:tcPr>
            <w:tcW w:w="474" w:type="pct"/>
            <w:tcBorders>
              <w:top w:val="nil"/>
              <w:left w:val="single" w:sz="8" w:space="0" w:color="000000"/>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c>
          <w:tcPr>
            <w:tcW w:w="4015"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E96305">
            <w:pPr>
              <w:jc w:val="center"/>
              <w:rPr>
                <w:color w:val="000000" w:themeColor="text1"/>
              </w:rPr>
            </w:pPr>
            <w:proofErr w:type="gramStart"/>
            <w:r>
              <w:rPr>
                <w:rFonts w:hint="eastAsia"/>
                <w:color w:val="000000" w:themeColor="text1"/>
              </w:rPr>
              <w:t>总代是</w:t>
            </w:r>
            <w:proofErr w:type="gramEnd"/>
            <w:r>
              <w:rPr>
                <w:rFonts w:hint="eastAsia"/>
                <w:color w:val="000000" w:themeColor="text1"/>
              </w:rPr>
              <w:t>指国外生产的进口产品在国家食品药品监督管理总局登记注册的代理机构。</w:t>
            </w:r>
          </w:p>
        </w:tc>
        <w:tc>
          <w:tcPr>
            <w:tcW w:w="511" w:type="pct"/>
            <w:tcBorders>
              <w:top w:val="nil"/>
              <w:left w:val="nil"/>
              <w:bottom w:val="single" w:sz="8" w:space="0" w:color="000000"/>
              <w:right w:val="single" w:sz="8" w:space="0" w:color="000000"/>
            </w:tcBorders>
            <w:shd w:val="clear" w:color="auto" w:fill="auto"/>
            <w:tcMar>
              <w:left w:w="108" w:type="dxa"/>
              <w:right w:w="108" w:type="dxa"/>
            </w:tcMar>
            <w:vAlign w:val="center"/>
          </w:tcPr>
          <w:p w:rsidR="0081799D" w:rsidRDefault="0081799D">
            <w:pPr>
              <w:jc w:val="center"/>
              <w:rPr>
                <w:color w:val="000000" w:themeColor="text1"/>
              </w:rPr>
            </w:pPr>
          </w:p>
        </w:tc>
      </w:tr>
    </w:tbl>
    <w:p w:rsidR="0081799D" w:rsidRDefault="00E96305">
      <w:pPr>
        <w:rPr>
          <w:b/>
          <w:color w:val="000000" w:themeColor="text1"/>
        </w:rPr>
      </w:pPr>
      <w:r>
        <w:rPr>
          <w:rFonts w:hint="eastAsia"/>
          <w:b/>
          <w:color w:val="000000" w:themeColor="text1"/>
        </w:rPr>
        <w:t> </w:t>
      </w:r>
      <w:r>
        <w:rPr>
          <w:rFonts w:hint="eastAsia"/>
          <w:b/>
          <w:color w:val="000000" w:themeColor="text1"/>
        </w:rPr>
        <w:t>备注：</w:t>
      </w:r>
      <w:r>
        <w:rPr>
          <w:rFonts w:hint="eastAsia"/>
          <w:b/>
          <w:color w:val="000000" w:themeColor="text1"/>
        </w:rPr>
        <w:t>1-18</w:t>
      </w:r>
      <w:r>
        <w:rPr>
          <w:rFonts w:hint="eastAsia"/>
          <w:b/>
          <w:color w:val="000000" w:themeColor="text1"/>
        </w:rPr>
        <w:t>项均为必备审核文件，投标文件按项目内容顺序排列，并注明页码。若无法提供该项目文件，请在该项所对应的页面上填写情况说明。</w:t>
      </w:r>
      <w:proofErr w:type="gramStart"/>
      <w:r>
        <w:rPr>
          <w:rFonts w:hint="eastAsia"/>
          <w:b/>
          <w:color w:val="000000" w:themeColor="text1"/>
        </w:rPr>
        <w:t>请符合</w:t>
      </w:r>
      <w:proofErr w:type="gramEnd"/>
      <w:r>
        <w:rPr>
          <w:rFonts w:hint="eastAsia"/>
          <w:b/>
          <w:color w:val="000000" w:themeColor="text1"/>
        </w:rPr>
        <w:t>以上报名要求的供应商提供备注要求的纸质材料，经审核合格后，将样品提交给我院设备物资部。</w:t>
      </w:r>
    </w:p>
    <w:p w:rsidR="0081799D" w:rsidRPr="00541747" w:rsidRDefault="00E96305">
      <w:pPr>
        <w:rPr>
          <w:b/>
        </w:rPr>
      </w:pPr>
      <w:r>
        <w:rPr>
          <w:rFonts w:hint="eastAsia"/>
          <w:b/>
          <w:color w:val="000000" w:themeColor="text1"/>
        </w:rPr>
        <w:t>附件</w:t>
      </w:r>
      <w:r>
        <w:rPr>
          <w:rFonts w:hint="eastAsia"/>
          <w:b/>
          <w:color w:val="000000" w:themeColor="text1"/>
        </w:rPr>
        <w:t>1-3</w:t>
      </w:r>
      <w:r>
        <w:rPr>
          <w:rFonts w:hint="eastAsia"/>
          <w:b/>
          <w:color w:val="000000" w:themeColor="text1"/>
        </w:rPr>
        <w:t>格式请</w:t>
      </w:r>
      <w:proofErr w:type="gramStart"/>
      <w:r>
        <w:rPr>
          <w:rFonts w:hint="eastAsia"/>
          <w:b/>
          <w:color w:val="000000" w:themeColor="text1"/>
        </w:rPr>
        <w:t>至网盘下载</w:t>
      </w:r>
      <w:proofErr w:type="gramEnd"/>
      <w:r>
        <w:rPr>
          <w:rFonts w:hint="eastAsia"/>
          <w:b/>
          <w:color w:val="000000" w:themeColor="text1"/>
        </w:rPr>
        <w:t>链接</w:t>
      </w:r>
      <w:r>
        <w:rPr>
          <w:b/>
          <w:color w:val="000000" w:themeColor="text1"/>
        </w:rPr>
        <w:t xml:space="preserve">: </w:t>
      </w:r>
      <w:r w:rsidR="00541747" w:rsidRPr="00AB03E9">
        <w:rPr>
          <w:b/>
        </w:rPr>
        <w:t>https://pan.baidu.com/s/1x6DsCxs219y9bXG8UO0D2g</w:t>
      </w:r>
      <w:r w:rsidR="00541747" w:rsidRPr="00712AC9">
        <w:rPr>
          <w:b/>
        </w:rPr>
        <w:t xml:space="preserve"> </w:t>
      </w:r>
      <w:r w:rsidR="00541747" w:rsidRPr="00712AC9">
        <w:rPr>
          <w:rFonts w:hint="eastAsia"/>
          <w:b/>
        </w:rPr>
        <w:t>提取码</w:t>
      </w:r>
      <w:r w:rsidR="00541747" w:rsidRPr="00712AC9">
        <w:rPr>
          <w:b/>
        </w:rPr>
        <w:t xml:space="preserve">: </w:t>
      </w:r>
      <w:proofErr w:type="spellStart"/>
      <w:proofErr w:type="gramStart"/>
      <w:r w:rsidR="00541747" w:rsidRPr="00AB03E9">
        <w:rPr>
          <w:b/>
        </w:rPr>
        <w:t>lnnr</w:t>
      </w:r>
      <w:proofErr w:type="spellEnd"/>
      <w:proofErr w:type="gramEnd"/>
    </w:p>
    <w:sectPr w:rsidR="0081799D" w:rsidRPr="00541747" w:rsidSect="008179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B3" w:rsidRDefault="009B3CB3" w:rsidP="006A69D4">
      <w:r>
        <w:separator/>
      </w:r>
    </w:p>
  </w:endnote>
  <w:endnote w:type="continuationSeparator" w:id="0">
    <w:p w:rsidR="009B3CB3" w:rsidRDefault="009B3CB3" w:rsidP="006A6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B3" w:rsidRDefault="009B3CB3" w:rsidP="006A69D4">
      <w:r>
        <w:separator/>
      </w:r>
    </w:p>
  </w:footnote>
  <w:footnote w:type="continuationSeparator" w:id="0">
    <w:p w:rsidR="009B3CB3" w:rsidRDefault="009B3CB3" w:rsidP="006A6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YmJhYzIxZGZhY2QzNTRlNDZlZjY2Y2FhMzM0ZTI4MTUifQ=="/>
  </w:docVars>
  <w:rsids>
    <w:rsidRoot w:val="00387478"/>
    <w:rsid w:val="000137A1"/>
    <w:rsid w:val="00023739"/>
    <w:rsid w:val="00027BEA"/>
    <w:rsid w:val="00034CDB"/>
    <w:rsid w:val="00046710"/>
    <w:rsid w:val="00047C41"/>
    <w:rsid w:val="00056FC7"/>
    <w:rsid w:val="00063840"/>
    <w:rsid w:val="00093A20"/>
    <w:rsid w:val="000B2506"/>
    <w:rsid w:val="000B6F96"/>
    <w:rsid w:val="000D51EB"/>
    <w:rsid w:val="000D67F2"/>
    <w:rsid w:val="00105CDB"/>
    <w:rsid w:val="00142937"/>
    <w:rsid w:val="001B117B"/>
    <w:rsid w:val="001C732A"/>
    <w:rsid w:val="001D68C1"/>
    <w:rsid w:val="001E5769"/>
    <w:rsid w:val="001F59B2"/>
    <w:rsid w:val="002003BB"/>
    <w:rsid w:val="00235B72"/>
    <w:rsid w:val="0027671D"/>
    <w:rsid w:val="002A7D2F"/>
    <w:rsid w:val="002D1ECD"/>
    <w:rsid w:val="002E41BD"/>
    <w:rsid w:val="00327046"/>
    <w:rsid w:val="00352EAC"/>
    <w:rsid w:val="00362E11"/>
    <w:rsid w:val="00372453"/>
    <w:rsid w:val="00380D0F"/>
    <w:rsid w:val="00387478"/>
    <w:rsid w:val="003A513A"/>
    <w:rsid w:val="003B52BE"/>
    <w:rsid w:val="003D31B5"/>
    <w:rsid w:val="003F782D"/>
    <w:rsid w:val="003F7BE3"/>
    <w:rsid w:val="00414431"/>
    <w:rsid w:val="00417434"/>
    <w:rsid w:val="00423FD6"/>
    <w:rsid w:val="004278FA"/>
    <w:rsid w:val="00440A58"/>
    <w:rsid w:val="00463415"/>
    <w:rsid w:val="0046345C"/>
    <w:rsid w:val="004A19F7"/>
    <w:rsid w:val="004A3D08"/>
    <w:rsid w:val="004A4F48"/>
    <w:rsid w:val="004B3049"/>
    <w:rsid w:val="004D3085"/>
    <w:rsid w:val="004E28AF"/>
    <w:rsid w:val="005016B1"/>
    <w:rsid w:val="0051236E"/>
    <w:rsid w:val="00541747"/>
    <w:rsid w:val="00563452"/>
    <w:rsid w:val="005713CA"/>
    <w:rsid w:val="0059497B"/>
    <w:rsid w:val="005B27C8"/>
    <w:rsid w:val="005B49C4"/>
    <w:rsid w:val="005C594D"/>
    <w:rsid w:val="005E5714"/>
    <w:rsid w:val="005F15D9"/>
    <w:rsid w:val="005F2379"/>
    <w:rsid w:val="005F2F59"/>
    <w:rsid w:val="00603A6F"/>
    <w:rsid w:val="00605303"/>
    <w:rsid w:val="006203A7"/>
    <w:rsid w:val="00690273"/>
    <w:rsid w:val="006933A7"/>
    <w:rsid w:val="006A69D4"/>
    <w:rsid w:val="006B1A08"/>
    <w:rsid w:val="006B4BBA"/>
    <w:rsid w:val="006C72ED"/>
    <w:rsid w:val="006E1DFF"/>
    <w:rsid w:val="006F3D7D"/>
    <w:rsid w:val="006F4073"/>
    <w:rsid w:val="006F620B"/>
    <w:rsid w:val="00701C1D"/>
    <w:rsid w:val="0070548F"/>
    <w:rsid w:val="00715B89"/>
    <w:rsid w:val="00743F1E"/>
    <w:rsid w:val="00745938"/>
    <w:rsid w:val="0075411E"/>
    <w:rsid w:val="007A4BDC"/>
    <w:rsid w:val="007A6610"/>
    <w:rsid w:val="007B35B8"/>
    <w:rsid w:val="007E73F2"/>
    <w:rsid w:val="007F5EB8"/>
    <w:rsid w:val="00805CED"/>
    <w:rsid w:val="00811F6C"/>
    <w:rsid w:val="0081799D"/>
    <w:rsid w:val="0082254D"/>
    <w:rsid w:val="008234A6"/>
    <w:rsid w:val="00823B9B"/>
    <w:rsid w:val="00840D16"/>
    <w:rsid w:val="0084398A"/>
    <w:rsid w:val="008E548A"/>
    <w:rsid w:val="0090715B"/>
    <w:rsid w:val="00933A44"/>
    <w:rsid w:val="00940C49"/>
    <w:rsid w:val="00941F7D"/>
    <w:rsid w:val="00957A60"/>
    <w:rsid w:val="009602E8"/>
    <w:rsid w:val="0096739C"/>
    <w:rsid w:val="00970F52"/>
    <w:rsid w:val="009726A3"/>
    <w:rsid w:val="00983029"/>
    <w:rsid w:val="00987333"/>
    <w:rsid w:val="00987DDA"/>
    <w:rsid w:val="0099609F"/>
    <w:rsid w:val="009A322E"/>
    <w:rsid w:val="009B3CB3"/>
    <w:rsid w:val="009D7AFC"/>
    <w:rsid w:val="009F0A0B"/>
    <w:rsid w:val="009F3E70"/>
    <w:rsid w:val="00A0601E"/>
    <w:rsid w:val="00A34638"/>
    <w:rsid w:val="00A55DA7"/>
    <w:rsid w:val="00A808C4"/>
    <w:rsid w:val="00AA1E5F"/>
    <w:rsid w:val="00AA41E5"/>
    <w:rsid w:val="00AB083C"/>
    <w:rsid w:val="00AD0A01"/>
    <w:rsid w:val="00AF001C"/>
    <w:rsid w:val="00B04408"/>
    <w:rsid w:val="00B32161"/>
    <w:rsid w:val="00B7132D"/>
    <w:rsid w:val="00B714B0"/>
    <w:rsid w:val="00B80B5A"/>
    <w:rsid w:val="00B823A8"/>
    <w:rsid w:val="00BC46F4"/>
    <w:rsid w:val="00C041CA"/>
    <w:rsid w:val="00C0598B"/>
    <w:rsid w:val="00C74DC3"/>
    <w:rsid w:val="00CA3695"/>
    <w:rsid w:val="00CD1869"/>
    <w:rsid w:val="00CE030C"/>
    <w:rsid w:val="00CE4FE8"/>
    <w:rsid w:val="00D1462C"/>
    <w:rsid w:val="00D22160"/>
    <w:rsid w:val="00D34E55"/>
    <w:rsid w:val="00D43866"/>
    <w:rsid w:val="00D62D7A"/>
    <w:rsid w:val="00D857DD"/>
    <w:rsid w:val="00DB7879"/>
    <w:rsid w:val="00DC63E6"/>
    <w:rsid w:val="00DF7975"/>
    <w:rsid w:val="00E0790D"/>
    <w:rsid w:val="00E10C18"/>
    <w:rsid w:val="00E208A8"/>
    <w:rsid w:val="00E64EC1"/>
    <w:rsid w:val="00E753C8"/>
    <w:rsid w:val="00E778D9"/>
    <w:rsid w:val="00E802E2"/>
    <w:rsid w:val="00E87E85"/>
    <w:rsid w:val="00E96305"/>
    <w:rsid w:val="00EB335F"/>
    <w:rsid w:val="00EE4514"/>
    <w:rsid w:val="00F078E1"/>
    <w:rsid w:val="00F837A9"/>
    <w:rsid w:val="00FA1868"/>
    <w:rsid w:val="00FF28BA"/>
    <w:rsid w:val="02603E42"/>
    <w:rsid w:val="039250B8"/>
    <w:rsid w:val="03D65DC6"/>
    <w:rsid w:val="0493602D"/>
    <w:rsid w:val="05AC36C0"/>
    <w:rsid w:val="066E69B0"/>
    <w:rsid w:val="08F15549"/>
    <w:rsid w:val="095742E5"/>
    <w:rsid w:val="0A981585"/>
    <w:rsid w:val="0B2E4508"/>
    <w:rsid w:val="0C062408"/>
    <w:rsid w:val="0F2F263D"/>
    <w:rsid w:val="10C14BAC"/>
    <w:rsid w:val="11B92055"/>
    <w:rsid w:val="11E848F6"/>
    <w:rsid w:val="12EC4E51"/>
    <w:rsid w:val="13DA7FC1"/>
    <w:rsid w:val="16526FA4"/>
    <w:rsid w:val="16E51BB9"/>
    <w:rsid w:val="173F3350"/>
    <w:rsid w:val="191644A5"/>
    <w:rsid w:val="1A6D4446"/>
    <w:rsid w:val="1B417CE4"/>
    <w:rsid w:val="1C5C31AE"/>
    <w:rsid w:val="1D545212"/>
    <w:rsid w:val="1EF571ED"/>
    <w:rsid w:val="1F09420C"/>
    <w:rsid w:val="20286885"/>
    <w:rsid w:val="21024960"/>
    <w:rsid w:val="21324CBB"/>
    <w:rsid w:val="23123F3F"/>
    <w:rsid w:val="23810D18"/>
    <w:rsid w:val="24304DA1"/>
    <w:rsid w:val="248208F9"/>
    <w:rsid w:val="26935F7D"/>
    <w:rsid w:val="26B5632C"/>
    <w:rsid w:val="26BC6F8E"/>
    <w:rsid w:val="288B77D3"/>
    <w:rsid w:val="29C37FC3"/>
    <w:rsid w:val="2A8F4B94"/>
    <w:rsid w:val="2BF90622"/>
    <w:rsid w:val="2C0C14D9"/>
    <w:rsid w:val="2DD9710F"/>
    <w:rsid w:val="2E0979F4"/>
    <w:rsid w:val="2E996C38"/>
    <w:rsid w:val="31942A76"/>
    <w:rsid w:val="319F0E4C"/>
    <w:rsid w:val="31D42F39"/>
    <w:rsid w:val="32713643"/>
    <w:rsid w:val="33314265"/>
    <w:rsid w:val="340B3E7A"/>
    <w:rsid w:val="3695023B"/>
    <w:rsid w:val="369C53AF"/>
    <w:rsid w:val="372C32AC"/>
    <w:rsid w:val="374D402A"/>
    <w:rsid w:val="376A6F93"/>
    <w:rsid w:val="37F54661"/>
    <w:rsid w:val="383B312D"/>
    <w:rsid w:val="391F5244"/>
    <w:rsid w:val="3B013857"/>
    <w:rsid w:val="3C936672"/>
    <w:rsid w:val="3F3839E9"/>
    <w:rsid w:val="406062AC"/>
    <w:rsid w:val="412B3078"/>
    <w:rsid w:val="42D741D5"/>
    <w:rsid w:val="42E31EAA"/>
    <w:rsid w:val="43170066"/>
    <w:rsid w:val="435A1E08"/>
    <w:rsid w:val="437D4B48"/>
    <w:rsid w:val="43913880"/>
    <w:rsid w:val="44755AD5"/>
    <w:rsid w:val="467158B6"/>
    <w:rsid w:val="468D35DF"/>
    <w:rsid w:val="47A97B6E"/>
    <w:rsid w:val="49697042"/>
    <w:rsid w:val="49BF7C53"/>
    <w:rsid w:val="49CD76D0"/>
    <w:rsid w:val="4BC767FC"/>
    <w:rsid w:val="4C733DD5"/>
    <w:rsid w:val="4EEA1AD5"/>
    <w:rsid w:val="506C1965"/>
    <w:rsid w:val="52312B09"/>
    <w:rsid w:val="53301E09"/>
    <w:rsid w:val="537C37DA"/>
    <w:rsid w:val="541B3D5A"/>
    <w:rsid w:val="54867E41"/>
    <w:rsid w:val="54A51A0C"/>
    <w:rsid w:val="56024DD4"/>
    <w:rsid w:val="577D5496"/>
    <w:rsid w:val="5892287A"/>
    <w:rsid w:val="58D46E93"/>
    <w:rsid w:val="596E16D9"/>
    <w:rsid w:val="59E0411B"/>
    <w:rsid w:val="5A8E4660"/>
    <w:rsid w:val="5AD47267"/>
    <w:rsid w:val="5F2B4FDB"/>
    <w:rsid w:val="5FAA7292"/>
    <w:rsid w:val="61773401"/>
    <w:rsid w:val="636560D0"/>
    <w:rsid w:val="65201A7B"/>
    <w:rsid w:val="656C2A12"/>
    <w:rsid w:val="66084BC8"/>
    <w:rsid w:val="66190B41"/>
    <w:rsid w:val="67C2300C"/>
    <w:rsid w:val="698541F4"/>
    <w:rsid w:val="6DDC6E17"/>
    <w:rsid w:val="6E8119BB"/>
    <w:rsid w:val="71174491"/>
    <w:rsid w:val="71BF438E"/>
    <w:rsid w:val="72501EAC"/>
    <w:rsid w:val="72F86592"/>
    <w:rsid w:val="730D1DCB"/>
    <w:rsid w:val="734C12C7"/>
    <w:rsid w:val="737253CC"/>
    <w:rsid w:val="73EF20E6"/>
    <w:rsid w:val="74162ED1"/>
    <w:rsid w:val="75131727"/>
    <w:rsid w:val="754B5CC0"/>
    <w:rsid w:val="759B571F"/>
    <w:rsid w:val="75C344F9"/>
    <w:rsid w:val="77181419"/>
    <w:rsid w:val="772C27B8"/>
    <w:rsid w:val="77C47050"/>
    <w:rsid w:val="77E447BC"/>
    <w:rsid w:val="77E60FAA"/>
    <w:rsid w:val="783D70DA"/>
    <w:rsid w:val="785F0072"/>
    <w:rsid w:val="787D00E5"/>
    <w:rsid w:val="795578C8"/>
    <w:rsid w:val="7C7A4350"/>
    <w:rsid w:val="7D881DC1"/>
    <w:rsid w:val="7D9F5577"/>
    <w:rsid w:val="7F6023D6"/>
    <w:rsid w:val="7F913E91"/>
    <w:rsid w:val="7FD675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9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1799D"/>
    <w:pPr>
      <w:tabs>
        <w:tab w:val="center" w:pos="4153"/>
        <w:tab w:val="right" w:pos="8306"/>
      </w:tabs>
      <w:snapToGrid w:val="0"/>
      <w:jc w:val="left"/>
    </w:pPr>
    <w:rPr>
      <w:sz w:val="18"/>
      <w:szCs w:val="18"/>
    </w:rPr>
  </w:style>
  <w:style w:type="paragraph" w:styleId="a4">
    <w:name w:val="header"/>
    <w:basedOn w:val="a"/>
    <w:link w:val="Char0"/>
    <w:rsid w:val="0081799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1799D"/>
    <w:pPr>
      <w:spacing w:beforeAutospacing="1" w:afterAutospacing="1"/>
      <w:jc w:val="left"/>
    </w:pPr>
    <w:rPr>
      <w:rFonts w:cs="Times New Roman"/>
      <w:kern w:val="0"/>
      <w:sz w:val="24"/>
    </w:rPr>
  </w:style>
  <w:style w:type="table" w:styleId="a6">
    <w:name w:val="Table Grid"/>
    <w:basedOn w:val="a1"/>
    <w:uiPriority w:val="59"/>
    <w:qFormat/>
    <w:rsid w:val="0081799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81799D"/>
    <w:rPr>
      <w:color w:val="0000FF"/>
      <w:u w:val="single"/>
    </w:rPr>
  </w:style>
  <w:style w:type="character" w:customStyle="1" w:styleId="Char0">
    <w:name w:val="页眉 Char"/>
    <w:basedOn w:val="a0"/>
    <w:link w:val="a4"/>
    <w:rsid w:val="0081799D"/>
    <w:rPr>
      <w:rFonts w:asciiTheme="minorHAnsi" w:eastAsiaTheme="minorEastAsia" w:hAnsiTheme="minorHAnsi" w:cstheme="minorBidi"/>
      <w:kern w:val="2"/>
      <w:sz w:val="18"/>
      <w:szCs w:val="18"/>
    </w:rPr>
  </w:style>
  <w:style w:type="character" w:customStyle="1" w:styleId="Char">
    <w:name w:val="页脚 Char"/>
    <w:basedOn w:val="a0"/>
    <w:link w:val="a3"/>
    <w:rsid w:val="0081799D"/>
    <w:rPr>
      <w:rFonts w:asciiTheme="minorHAnsi" w:eastAsiaTheme="minorEastAsia" w:hAnsiTheme="minorHAnsi" w:cstheme="minorBidi"/>
      <w:kern w:val="2"/>
      <w:sz w:val="18"/>
      <w:szCs w:val="18"/>
    </w:rPr>
  </w:style>
  <w:style w:type="paragraph" w:styleId="a8">
    <w:name w:val="List Paragraph"/>
    <w:basedOn w:val="a"/>
    <w:uiPriority w:val="99"/>
    <w:unhideWhenUsed/>
    <w:rsid w:val="0081799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xmzyy</dc:creator>
  <cp:lastModifiedBy>Administrator</cp:lastModifiedBy>
  <cp:revision>4</cp:revision>
  <cp:lastPrinted>2021-11-25T08:58:00Z</cp:lastPrinted>
  <dcterms:created xsi:type="dcterms:W3CDTF">2023-06-08T00:13:00Z</dcterms:created>
  <dcterms:modified xsi:type="dcterms:W3CDTF">2023-06-12T00:50:00Z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861B915F47D043368DDD00D9226B2B96</vt:lpwstr>
  </property>
</Properties>
</file>