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B6015">
      <w:pPr>
        <w:bidi w:val="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药品追溯码扫码仪</w:t>
      </w:r>
    </w:p>
    <w:p w14:paraId="0BA560B6">
      <w:pPr>
        <w:bidi w:val="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主要技术参数:</w:t>
      </w:r>
    </w:p>
    <w:p w14:paraId="7321DC4B"/>
    <w:p w14:paraId="2F35AC7E">
      <w:pPr>
        <w:rPr>
          <w:rFonts w:hint="eastAsia"/>
        </w:rPr>
      </w:pPr>
      <w:r>
        <w:rPr>
          <w:rFonts w:hint="eastAsia"/>
        </w:rPr>
        <w:t>体积: 70*55*45mm</w:t>
      </w:r>
    </w:p>
    <w:p w14:paraId="30CAF44E">
      <w:pPr>
        <w:rPr>
          <w:rFonts w:hint="eastAsia"/>
        </w:rPr>
      </w:pPr>
      <w:r>
        <w:rPr>
          <w:rFonts w:hint="eastAsia"/>
        </w:rPr>
        <w:t>重量:（裸机） 170g</w:t>
      </w:r>
    </w:p>
    <w:p w14:paraId="3089DB89">
      <w:pPr>
        <w:rPr>
          <w:rFonts w:hint="eastAsia"/>
        </w:rPr>
      </w:pPr>
      <w:r>
        <w:rPr>
          <w:rFonts w:hint="eastAsia"/>
        </w:rPr>
        <w:t>外壳材质: 镁铝合金</w:t>
      </w:r>
    </w:p>
    <w:p w14:paraId="26E9A0CC">
      <w:pPr>
        <w:rPr>
          <w:rFonts w:hint="eastAsia"/>
        </w:rPr>
      </w:pPr>
      <w:r>
        <w:rPr>
          <w:rFonts w:hint="eastAsia"/>
        </w:rPr>
        <w:t>可读代码 一维条形码，堆叠代码</w:t>
      </w:r>
    </w:p>
    <w:p w14:paraId="79E1A1D9">
      <w:pPr>
        <w:rPr>
          <w:rFonts w:hint="eastAsia"/>
        </w:rPr>
      </w:pPr>
      <w:r>
        <w:rPr>
          <w:rFonts w:hint="eastAsia"/>
        </w:rPr>
        <w:t>二维码：QR Code， Datamatrix，Maxicode,Aztec</w:t>
      </w:r>
      <w:bookmarkStart w:id="0" w:name="_GoBack"/>
      <w:bookmarkEnd w:id="0"/>
    </w:p>
    <w:p w14:paraId="6539DE44">
      <w:pPr>
        <w:rPr>
          <w:rFonts w:hint="eastAsia"/>
        </w:rPr>
      </w:pPr>
      <w:r>
        <w:rPr>
          <w:rFonts w:hint="eastAsia"/>
        </w:rPr>
        <w:t>图像传感器: 1920*1080</w:t>
      </w:r>
    </w:p>
    <w:p w14:paraId="3A6363D8">
      <w:pPr>
        <w:rPr>
          <w:rFonts w:hint="eastAsia"/>
        </w:rPr>
      </w:pPr>
      <w:r>
        <w:rPr>
          <w:rFonts w:hint="eastAsia"/>
        </w:rPr>
        <w:t>CMOS芯片:</w:t>
      </w:r>
    </w:p>
    <w:p w14:paraId="2794586B">
      <w:r>
        <w:t>Global shutter</w:t>
      </w:r>
    </w:p>
    <w:p w14:paraId="236F9520">
      <w:pPr>
        <w:rPr>
          <w:rFonts w:hint="eastAsia"/>
        </w:rPr>
      </w:pPr>
      <w:r>
        <w:rPr>
          <w:rFonts w:hint="eastAsia"/>
        </w:rPr>
        <w:t>采集速度: 60fps</w:t>
      </w:r>
    </w:p>
    <w:p w14:paraId="1ED36901">
      <w:pPr>
        <w:rPr>
          <w:rFonts w:hint="eastAsia"/>
        </w:rPr>
      </w:pPr>
      <w:r>
        <w:rPr>
          <w:rFonts w:hint="eastAsia"/>
        </w:rPr>
        <w:t>HF811 HC大视野追溯码版本</w:t>
      </w:r>
    </w:p>
    <w:p w14:paraId="42264A4B">
      <w:pPr>
        <w:rPr>
          <w:rFonts w:hint="eastAsia"/>
        </w:rPr>
      </w:pPr>
      <w:r>
        <w:rPr>
          <w:rFonts w:hint="eastAsia"/>
        </w:rPr>
        <w:t>学习按钮: 包含快速设置智能学习按钮</w:t>
      </w:r>
    </w:p>
    <w:p w14:paraId="3CF40EFF">
      <w:pPr>
        <w:rPr>
          <w:rFonts w:hint="eastAsia"/>
        </w:rPr>
      </w:pPr>
      <w:r>
        <w:rPr>
          <w:rFonts w:hint="eastAsia"/>
        </w:rPr>
        <w:t>镜头: 电子变焦镜头</w:t>
      </w:r>
    </w:p>
    <w:p w14:paraId="0339D27B">
      <w:pPr>
        <w:rPr>
          <w:rFonts w:hint="eastAsia"/>
        </w:rPr>
      </w:pPr>
      <w:r>
        <w:rPr>
          <w:rFonts w:hint="eastAsia"/>
        </w:rPr>
        <w:t>光源: 红色</w:t>
      </w:r>
    </w:p>
    <w:p w14:paraId="41812BE9">
      <w:pPr>
        <w:rPr>
          <w:rFonts w:hint="eastAsia"/>
        </w:rPr>
      </w:pPr>
      <w:r>
        <w:rPr>
          <w:rFonts w:hint="eastAsia"/>
        </w:rPr>
        <w:t>光学附件:全偏振片</w:t>
      </w:r>
    </w:p>
    <w:p w14:paraId="0463F8E0">
      <w:pPr>
        <w:rPr>
          <w:rFonts w:hint="eastAsia"/>
        </w:rPr>
      </w:pPr>
      <w:r>
        <w:rPr>
          <w:rFonts w:hint="eastAsia"/>
        </w:rPr>
        <w:t>瞄准器： 绿色LED指示器</w:t>
      </w:r>
    </w:p>
    <w:p w14:paraId="19C0EF38">
      <w:pPr>
        <w:rPr>
          <w:rFonts w:hint="eastAsia"/>
        </w:rPr>
      </w:pPr>
      <w:r>
        <w:rPr>
          <w:rFonts w:hint="eastAsia"/>
        </w:rPr>
        <w:t>离散输入： 2*光电隔离输入, 可编程定义</w:t>
      </w:r>
    </w:p>
    <w:p w14:paraId="287F25E8">
      <w:pPr>
        <w:rPr>
          <w:rFonts w:hint="eastAsia"/>
        </w:rPr>
      </w:pPr>
      <w:r>
        <w:rPr>
          <w:rFonts w:hint="eastAsia"/>
        </w:rPr>
        <w:t>离散输出： 3*光电隔离输出, 可编程定义</w:t>
      </w:r>
    </w:p>
    <w:p w14:paraId="1A49B607">
      <w:pPr>
        <w:rPr>
          <w:rFonts w:hint="eastAsia"/>
        </w:rPr>
      </w:pPr>
      <w:r>
        <w:rPr>
          <w:rFonts w:hint="eastAsia"/>
        </w:rPr>
        <w:t>状态输出： 两个状态LED，数显屏幕，蜂鸣器</w:t>
      </w:r>
    </w:p>
    <w:p w14:paraId="035453B0">
      <w:pPr>
        <w:rPr>
          <w:rFonts w:hint="eastAsia"/>
        </w:rPr>
      </w:pPr>
      <w:r>
        <w:rPr>
          <w:rFonts w:hint="eastAsia"/>
        </w:rPr>
        <w:t>电源： 标准24VDC +/-10%</w:t>
      </w:r>
    </w:p>
    <w:p w14:paraId="135AB106">
      <w:pPr>
        <w:rPr>
          <w:rFonts w:hint="eastAsia"/>
        </w:rPr>
      </w:pPr>
      <w:r>
        <w:rPr>
          <w:rFonts w:hint="eastAsia"/>
        </w:rPr>
        <w:t>通讯 RS232，RS485和TCP/IP总线协议Profinet，EthernetIP，Modbus TCP</w:t>
      </w:r>
    </w:p>
    <w:p w14:paraId="037CE605">
      <w:pPr>
        <w:rPr>
          <w:rFonts w:hint="eastAsia"/>
        </w:rPr>
      </w:pPr>
      <w:r>
        <w:rPr>
          <w:rFonts w:hint="eastAsia"/>
        </w:rPr>
        <w:t>工作温度： 0° — 45°</w:t>
      </w:r>
    </w:p>
    <w:p w14:paraId="62160494">
      <w:pPr>
        <w:rPr>
          <w:rFonts w:hint="eastAsia"/>
        </w:rPr>
      </w:pPr>
      <w:r>
        <w:rPr>
          <w:rFonts w:hint="eastAsia"/>
        </w:rPr>
        <w:t>存储温度： -20— 70 °C</w:t>
      </w:r>
    </w:p>
    <w:p w14:paraId="10189124">
      <w:pPr>
        <w:rPr>
          <w:rFonts w:hint="eastAsia"/>
        </w:rPr>
      </w:pPr>
      <w:r>
        <w:rPr>
          <w:rFonts w:hint="eastAsia"/>
        </w:rPr>
        <w:t>湿度： 0% — 95% relative humidity, non-condensing</w:t>
      </w:r>
    </w:p>
    <w:p w14:paraId="4B0CA8BE">
      <w:pPr>
        <w:rPr>
          <w:rFonts w:hint="eastAsia"/>
        </w:rPr>
      </w:pPr>
      <w:r>
        <w:rPr>
          <w:rFonts w:hint="eastAsia"/>
        </w:rPr>
        <w:t>防护等级： IP65</w:t>
      </w:r>
    </w:p>
    <w:p w14:paraId="32F82109">
      <w:pPr>
        <w:rPr>
          <w:rFonts w:hint="eastAsia"/>
        </w:rPr>
      </w:pPr>
      <w:r>
        <w:rPr>
          <w:rFonts w:hint="eastAsia"/>
        </w:rPr>
        <w:t>配件：追溯码专用支架，专用线缆</w:t>
      </w:r>
    </w:p>
    <w:p w14:paraId="140C3F93">
      <w:pPr>
        <w:rPr>
          <w:rFonts w:hint="eastAsia"/>
        </w:rPr>
      </w:pPr>
      <w:r>
        <w:rPr>
          <w:rFonts w:hint="eastAsia"/>
        </w:rPr>
        <w:t>认证： RoHS，EMI</w:t>
      </w:r>
    </w:p>
    <w:p w14:paraId="723834BC">
      <w:pPr>
        <w:rPr>
          <w:rFonts w:hint="eastAsia"/>
        </w:rPr>
      </w:pPr>
      <w:r>
        <w:rPr>
          <w:rFonts w:hint="eastAsia"/>
        </w:rPr>
        <w:t>配置软件： 支持DataMax配置软件</w:t>
      </w:r>
    </w:p>
    <w:p w14:paraId="613CB32D">
      <w:pPr>
        <w:rPr>
          <w:rFonts w:hint="eastAsia"/>
        </w:rPr>
      </w:pPr>
      <w:r>
        <w:rPr>
          <w:rFonts w:hint="eastAsia"/>
        </w:rPr>
        <w:t>多条码读取： 支持多条码同时读取</w:t>
      </w:r>
    </w:p>
    <w:p w14:paraId="3E2A6F92">
      <w:r>
        <w:rPr>
          <w:rFonts w:hint="eastAsia"/>
        </w:rPr>
        <w:t>操作系统： Windows XP, Vista， Windows 7,10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BkNGY5MmE4NzU5OTAwYzY4N2JmN2NlYTYyN2YifQ=="/>
  </w:docVars>
  <w:rsids>
    <w:rsidRoot w:val="007274B7"/>
    <w:rsid w:val="007274B7"/>
    <w:rsid w:val="00A91932"/>
    <w:rsid w:val="00E40374"/>
    <w:rsid w:val="2E9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315</Words>
  <Characters>511</Characters>
  <Lines>4</Lines>
  <Paragraphs>1</Paragraphs>
  <TotalTime>0</TotalTime>
  <ScaleCrop>false</ScaleCrop>
  <LinksUpToDate>false</LinksUpToDate>
  <CharactersWithSpaces>555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2024-07-18T02:15:00Z</dcterms:created>
  <dc:creator>1</dc:creator>
  <cp:lastModifiedBy>王伟毅</cp:lastModifiedBy>
  <dcterms:modified xsi:type="dcterms:W3CDTF">2024-07-18T02:18:05Z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7B5083EEC1564BF7B70FFC70AFBBEB8F_12</vt:lpwstr>
  </property>
</Properties>
</file>