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C178D">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厦门市中医院</w:t>
      </w:r>
    </w:p>
    <w:p w14:paraId="1BD3B594">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总院及南区改造项目可研编制单位</w:t>
      </w:r>
    </w:p>
    <w:p w14:paraId="56A25B3D">
      <w:pPr>
        <w:jc w:val="center"/>
        <w:rPr>
          <w:rFonts w:ascii="方正小标宋简体" w:eastAsia="方正小标宋简体"/>
          <w:color w:val="auto"/>
          <w:sz w:val="44"/>
          <w:szCs w:val="44"/>
        </w:rPr>
      </w:pPr>
      <w:r>
        <w:rPr>
          <w:rFonts w:hint="eastAsia" w:ascii="方正小标宋简体" w:eastAsia="方正小标宋简体"/>
          <w:color w:val="auto"/>
          <w:sz w:val="44"/>
          <w:szCs w:val="44"/>
        </w:rPr>
        <w:t>（院内谈判）</w:t>
      </w:r>
    </w:p>
    <w:p w14:paraId="78782BB0">
      <w:pPr>
        <w:jc w:val="center"/>
        <w:rPr>
          <w:rFonts w:ascii="方正小标宋简体" w:eastAsia="方正小标宋简体"/>
          <w:color w:val="auto"/>
          <w:sz w:val="32"/>
          <w:szCs w:val="32"/>
        </w:rPr>
      </w:pPr>
    </w:p>
    <w:p w14:paraId="27CD8C70">
      <w:pPr>
        <w:jc w:val="left"/>
        <w:rPr>
          <w:rFonts w:ascii="黑体" w:hAnsi="黑体" w:eastAsia="黑体"/>
          <w:color w:val="auto"/>
          <w:sz w:val="32"/>
          <w:szCs w:val="32"/>
        </w:rPr>
      </w:pPr>
      <w:r>
        <w:rPr>
          <w:rFonts w:hint="eastAsia" w:ascii="黑体" w:hAnsi="黑体" w:eastAsia="黑体"/>
          <w:color w:val="auto"/>
          <w:sz w:val="32"/>
          <w:szCs w:val="32"/>
        </w:rPr>
        <w:t>一、说明</w:t>
      </w:r>
    </w:p>
    <w:p w14:paraId="6F44BD8A">
      <w:pPr>
        <w:jc w:val="left"/>
        <w:rPr>
          <w:rFonts w:ascii="仿宋" w:hAnsi="仿宋" w:eastAsia="仿宋"/>
          <w:color w:val="auto"/>
          <w:sz w:val="32"/>
          <w:szCs w:val="32"/>
        </w:rPr>
      </w:pPr>
      <w:r>
        <w:rPr>
          <w:rFonts w:hint="eastAsia" w:ascii="仿宋" w:hAnsi="仿宋" w:eastAsia="仿宋"/>
          <w:color w:val="auto"/>
          <w:sz w:val="32"/>
          <w:szCs w:val="32"/>
        </w:rPr>
        <w:t>1.为提升患者就医体验，我院拟</w:t>
      </w:r>
      <w:r>
        <w:rPr>
          <w:rFonts w:hint="eastAsia" w:ascii="仿宋" w:hAnsi="仿宋" w:eastAsia="仿宋"/>
          <w:color w:val="auto"/>
          <w:sz w:val="32"/>
          <w:szCs w:val="32"/>
          <w:lang w:val="en-US" w:eastAsia="zh-CN"/>
        </w:rPr>
        <w:t>开展</w:t>
      </w:r>
      <w:r>
        <w:rPr>
          <w:rFonts w:hint="eastAsia" w:ascii="仿宋" w:hAnsi="仿宋" w:eastAsia="仿宋"/>
          <w:b/>
          <w:bCs/>
          <w:color w:val="auto"/>
          <w:sz w:val="32"/>
          <w:szCs w:val="32"/>
          <w:lang w:val="en-US" w:eastAsia="zh-CN"/>
        </w:rPr>
        <w:t>厦门市中医院总院及南区改造项目可研编制单位</w:t>
      </w:r>
      <w:r>
        <w:rPr>
          <w:rFonts w:hint="eastAsia" w:ascii="仿宋" w:hAnsi="仿宋" w:eastAsia="仿宋"/>
          <w:color w:val="auto"/>
          <w:sz w:val="32"/>
          <w:szCs w:val="32"/>
          <w:lang w:val="en-US" w:eastAsia="zh-CN"/>
        </w:rPr>
        <w:t>招标</w:t>
      </w:r>
      <w:r>
        <w:rPr>
          <w:rFonts w:hint="eastAsia" w:ascii="仿宋" w:hAnsi="仿宋" w:eastAsia="仿宋"/>
          <w:color w:val="auto"/>
          <w:sz w:val="32"/>
          <w:szCs w:val="32"/>
        </w:rPr>
        <w:t>，于近期委向社会邀请投标采购（院内谈判方式）。</w:t>
      </w:r>
    </w:p>
    <w:p w14:paraId="4B0ACC16">
      <w:pPr>
        <w:jc w:val="left"/>
        <w:rPr>
          <w:rFonts w:hint="default" w:ascii="仿宋" w:hAnsi="仿宋" w:eastAsia="仿宋"/>
          <w:color w:val="auto"/>
          <w:sz w:val="32"/>
          <w:szCs w:val="32"/>
          <w:u w:val="none"/>
          <w:lang w:val="en-US" w:eastAsia="zh-CN"/>
        </w:rPr>
      </w:pPr>
      <w:r>
        <w:rPr>
          <w:rFonts w:hint="eastAsia" w:ascii="仿宋" w:hAnsi="仿宋" w:eastAsia="仿宋"/>
          <w:color w:val="auto"/>
          <w:sz w:val="32"/>
          <w:szCs w:val="32"/>
        </w:rPr>
        <w:t>2.请有意向参与项目竞标且具备资质的生产企业、经销企业，按以下具体要求备好相关资料，一式两份（请按要求递交纸质资料）。于</w:t>
      </w:r>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5</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1</w:t>
      </w:r>
      <w:r>
        <w:rPr>
          <w:rFonts w:hint="eastAsia" w:ascii="仿宋" w:hAnsi="仿宋" w:eastAsia="仿宋"/>
          <w:b/>
          <w:color w:val="auto"/>
          <w:sz w:val="32"/>
          <w:szCs w:val="32"/>
        </w:rPr>
        <w:t>月</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日下午</w:t>
      </w:r>
      <w:r>
        <w:rPr>
          <w:rFonts w:hint="eastAsia" w:ascii="仿宋" w:hAnsi="仿宋" w:eastAsia="仿宋"/>
          <w:b/>
          <w:color w:val="auto"/>
          <w:sz w:val="32"/>
          <w:szCs w:val="32"/>
          <w:lang w:val="en-US" w:eastAsia="zh-CN"/>
        </w:rPr>
        <w:t>4</w:t>
      </w:r>
      <w:r>
        <w:rPr>
          <w:rFonts w:hint="eastAsia" w:ascii="仿宋" w:hAnsi="仿宋" w:eastAsia="仿宋"/>
          <w:b/>
          <w:color w:val="auto"/>
          <w:sz w:val="32"/>
          <w:szCs w:val="32"/>
        </w:rPr>
        <w:t>点</w:t>
      </w:r>
      <w:r>
        <w:rPr>
          <w:rFonts w:hint="eastAsia" w:ascii="仿宋" w:hAnsi="仿宋" w:eastAsia="仿宋"/>
          <w:b/>
          <w:color w:val="auto"/>
          <w:sz w:val="32"/>
          <w:szCs w:val="32"/>
          <w:lang w:val="en-US" w:eastAsia="zh-CN"/>
        </w:rPr>
        <w:t>50</w:t>
      </w:r>
      <w:r>
        <w:rPr>
          <w:rFonts w:hint="eastAsia" w:ascii="仿宋" w:hAnsi="仿宋" w:eastAsia="仿宋"/>
          <w:b/>
          <w:color w:val="auto"/>
          <w:sz w:val="32"/>
          <w:szCs w:val="32"/>
        </w:rPr>
        <w:t>分前</w:t>
      </w:r>
      <w:r>
        <w:rPr>
          <w:rFonts w:hint="eastAsia" w:ascii="仿宋" w:hAnsi="仿宋" w:eastAsia="仿宋"/>
          <w:color w:val="auto"/>
          <w:sz w:val="32"/>
          <w:szCs w:val="32"/>
        </w:rPr>
        <w:t>递交我院后勤保障部</w:t>
      </w:r>
      <w:r>
        <w:rPr>
          <w:rFonts w:hint="eastAsia" w:ascii="仿宋" w:hAnsi="仿宋" w:eastAsia="仿宋"/>
          <w:color w:val="auto"/>
          <w:sz w:val="32"/>
          <w:szCs w:val="32"/>
          <w:lang w:val="en-US" w:eastAsia="zh-CN"/>
        </w:rPr>
        <w:t>办公室（位于医院西侧停车场附近）</w:t>
      </w:r>
      <w:r>
        <w:rPr>
          <w:rFonts w:hint="eastAsia" w:ascii="仿宋" w:hAnsi="仿宋" w:eastAsia="仿宋"/>
          <w:color w:val="auto"/>
          <w:sz w:val="32"/>
          <w:szCs w:val="32"/>
        </w:rPr>
        <w:t>，现场进行二次报价，现场开标，逾期收到的或不符合规定的报价文件将被谢绝接受。联系人：蔡先生：电话：0592-5579</w:t>
      </w:r>
      <w:r>
        <w:rPr>
          <w:rFonts w:hint="eastAsia" w:ascii="仿宋" w:hAnsi="仿宋" w:eastAsia="仿宋"/>
          <w:color w:val="auto"/>
          <w:sz w:val="32"/>
          <w:szCs w:val="32"/>
          <w:lang w:val="en-US" w:eastAsia="zh-CN"/>
        </w:rPr>
        <w:t>629</w:t>
      </w:r>
      <w:r>
        <w:rPr>
          <w:rFonts w:hint="eastAsia" w:ascii="仿宋" w:hAnsi="仿宋" w:eastAsia="仿宋"/>
          <w:color w:val="auto"/>
          <w:sz w:val="32"/>
          <w:szCs w:val="32"/>
        </w:rPr>
        <w:t>，邮箱：</w:t>
      </w:r>
      <w:r>
        <w:rPr>
          <w:color w:val="auto"/>
          <w:u w:val="none"/>
        </w:rPr>
        <w:fldChar w:fldCharType="begin"/>
      </w:r>
      <w:r>
        <w:rPr>
          <w:color w:val="auto"/>
          <w:u w:val="none"/>
        </w:rPr>
        <w:instrText xml:space="preserve"> HYPERLINK "mailto:xmszyyxmb5579020@163.com" </w:instrText>
      </w:r>
      <w:r>
        <w:rPr>
          <w:color w:val="auto"/>
          <w:u w:val="none"/>
        </w:rPr>
        <w:fldChar w:fldCharType="separate"/>
      </w:r>
      <w:r>
        <w:rPr>
          <w:rStyle w:val="6"/>
          <w:rFonts w:hint="eastAsia" w:ascii="仿宋" w:hAnsi="仿宋" w:eastAsia="仿宋"/>
          <w:color w:val="auto"/>
          <w:sz w:val="32"/>
          <w:szCs w:val="32"/>
          <w:u w:val="none"/>
        </w:rPr>
        <w:t>xmszyyxmb5579020@163.com</w:t>
      </w:r>
      <w:r>
        <w:rPr>
          <w:rStyle w:val="6"/>
          <w:rFonts w:hint="eastAsia" w:ascii="仿宋" w:hAnsi="仿宋" w:eastAsia="仿宋"/>
          <w:color w:val="auto"/>
          <w:sz w:val="32"/>
          <w:szCs w:val="32"/>
          <w:u w:val="none"/>
        </w:rPr>
        <w:fldChar w:fldCharType="end"/>
      </w:r>
      <w:r>
        <w:rPr>
          <w:rStyle w:val="6"/>
          <w:rFonts w:hint="eastAsia" w:ascii="仿宋" w:hAnsi="仿宋" w:eastAsia="仿宋"/>
          <w:color w:val="auto"/>
          <w:sz w:val="32"/>
          <w:szCs w:val="32"/>
          <w:u w:val="none"/>
          <w:lang w:eastAsia="zh-CN"/>
        </w:rPr>
        <w:t>，</w:t>
      </w:r>
      <w:r>
        <w:rPr>
          <w:rStyle w:val="6"/>
          <w:rFonts w:hint="eastAsia" w:ascii="仿宋" w:hAnsi="仿宋" w:eastAsia="仿宋"/>
          <w:color w:val="auto"/>
          <w:sz w:val="32"/>
          <w:szCs w:val="32"/>
          <w:u w:val="none"/>
          <w:lang w:val="en-US" w:eastAsia="zh-CN"/>
        </w:rPr>
        <w:t>报名时间：</w:t>
      </w:r>
      <w:r>
        <w:rPr>
          <w:rStyle w:val="6"/>
          <w:rFonts w:hint="eastAsia" w:ascii="仿宋" w:hAnsi="仿宋" w:eastAsia="仿宋"/>
          <w:color w:val="auto"/>
          <w:sz w:val="32"/>
          <w:szCs w:val="32"/>
          <w:u w:val="single"/>
          <w:lang w:val="en-US" w:eastAsia="zh-CN"/>
        </w:rPr>
        <w:t>2024</w:t>
      </w:r>
      <w:r>
        <w:rPr>
          <w:rStyle w:val="6"/>
          <w:rFonts w:hint="eastAsia" w:ascii="仿宋" w:hAnsi="仿宋" w:eastAsia="仿宋"/>
          <w:color w:val="auto"/>
          <w:sz w:val="32"/>
          <w:szCs w:val="32"/>
          <w:u w:val="none"/>
          <w:lang w:val="en-US" w:eastAsia="zh-CN"/>
        </w:rPr>
        <w:t>年</w:t>
      </w:r>
      <w:r>
        <w:rPr>
          <w:rStyle w:val="6"/>
          <w:rFonts w:hint="eastAsia" w:ascii="仿宋" w:hAnsi="仿宋" w:eastAsia="仿宋"/>
          <w:color w:val="auto"/>
          <w:sz w:val="32"/>
          <w:szCs w:val="32"/>
          <w:u w:val="single"/>
          <w:lang w:val="en-US" w:eastAsia="zh-CN"/>
        </w:rPr>
        <w:t>12</w:t>
      </w:r>
      <w:r>
        <w:rPr>
          <w:rStyle w:val="6"/>
          <w:rFonts w:hint="eastAsia" w:ascii="仿宋" w:hAnsi="仿宋" w:eastAsia="仿宋"/>
          <w:color w:val="auto"/>
          <w:sz w:val="32"/>
          <w:szCs w:val="32"/>
          <w:u w:val="none"/>
          <w:lang w:val="en-US" w:eastAsia="zh-CN"/>
        </w:rPr>
        <w:t>月</w:t>
      </w:r>
      <w:r>
        <w:rPr>
          <w:rStyle w:val="6"/>
          <w:rFonts w:hint="eastAsia" w:ascii="仿宋" w:hAnsi="仿宋" w:eastAsia="仿宋"/>
          <w:color w:val="auto"/>
          <w:sz w:val="32"/>
          <w:szCs w:val="32"/>
          <w:u w:val="single"/>
          <w:lang w:val="en-US" w:eastAsia="zh-CN"/>
        </w:rPr>
        <w:t>31</w:t>
      </w:r>
      <w:r>
        <w:rPr>
          <w:rStyle w:val="6"/>
          <w:rFonts w:hint="eastAsia" w:ascii="仿宋" w:hAnsi="仿宋" w:eastAsia="仿宋"/>
          <w:color w:val="auto"/>
          <w:sz w:val="32"/>
          <w:szCs w:val="32"/>
          <w:u w:val="none"/>
          <w:lang w:val="en-US" w:eastAsia="zh-CN"/>
        </w:rPr>
        <w:t>日-</w:t>
      </w:r>
      <w:r>
        <w:rPr>
          <w:rStyle w:val="6"/>
          <w:rFonts w:hint="eastAsia" w:ascii="仿宋" w:hAnsi="仿宋" w:eastAsia="仿宋"/>
          <w:color w:val="auto"/>
          <w:sz w:val="32"/>
          <w:szCs w:val="32"/>
          <w:u w:val="single"/>
          <w:lang w:val="en-US" w:eastAsia="zh-CN"/>
        </w:rPr>
        <w:t>2025</w:t>
      </w:r>
      <w:r>
        <w:rPr>
          <w:rStyle w:val="6"/>
          <w:rFonts w:hint="eastAsia" w:ascii="仿宋" w:hAnsi="仿宋" w:eastAsia="仿宋"/>
          <w:color w:val="auto"/>
          <w:sz w:val="32"/>
          <w:szCs w:val="32"/>
          <w:u w:val="none"/>
          <w:lang w:val="en-US" w:eastAsia="zh-CN"/>
        </w:rPr>
        <w:t>年</w:t>
      </w:r>
      <w:r>
        <w:rPr>
          <w:rStyle w:val="6"/>
          <w:rFonts w:hint="eastAsia" w:ascii="仿宋" w:hAnsi="仿宋" w:eastAsia="仿宋"/>
          <w:color w:val="auto"/>
          <w:sz w:val="32"/>
          <w:szCs w:val="32"/>
          <w:u w:val="single"/>
          <w:lang w:val="en-US" w:eastAsia="zh-CN"/>
        </w:rPr>
        <w:t>1</w:t>
      </w:r>
      <w:r>
        <w:rPr>
          <w:rStyle w:val="6"/>
          <w:rFonts w:hint="eastAsia" w:ascii="仿宋" w:hAnsi="仿宋" w:eastAsia="仿宋"/>
          <w:color w:val="auto"/>
          <w:sz w:val="32"/>
          <w:szCs w:val="32"/>
          <w:u w:val="none"/>
          <w:lang w:val="en-US" w:eastAsia="zh-CN"/>
        </w:rPr>
        <w:t>月</w:t>
      </w:r>
      <w:r>
        <w:rPr>
          <w:rStyle w:val="6"/>
          <w:rFonts w:hint="eastAsia" w:ascii="仿宋" w:hAnsi="仿宋" w:eastAsia="仿宋"/>
          <w:color w:val="auto"/>
          <w:sz w:val="32"/>
          <w:szCs w:val="32"/>
          <w:u w:val="single"/>
          <w:lang w:val="en-US" w:eastAsia="zh-CN"/>
        </w:rPr>
        <w:t>2</w:t>
      </w:r>
      <w:r>
        <w:rPr>
          <w:rStyle w:val="6"/>
          <w:rFonts w:hint="eastAsia" w:ascii="仿宋" w:hAnsi="仿宋" w:eastAsia="仿宋"/>
          <w:color w:val="auto"/>
          <w:sz w:val="32"/>
          <w:szCs w:val="32"/>
          <w:u w:val="none"/>
          <w:lang w:val="en-US" w:eastAsia="zh-CN"/>
        </w:rPr>
        <w:t>日</w:t>
      </w:r>
    </w:p>
    <w:p w14:paraId="56526E35">
      <w:pPr>
        <w:jc w:val="left"/>
        <w:rPr>
          <w:rFonts w:ascii="仿宋" w:hAnsi="仿宋" w:eastAsia="仿宋"/>
          <w:color w:val="auto"/>
          <w:sz w:val="32"/>
          <w:szCs w:val="32"/>
        </w:rPr>
      </w:pPr>
      <w:r>
        <w:rPr>
          <w:rFonts w:hint="eastAsia" w:ascii="仿宋" w:hAnsi="仿宋" w:eastAsia="仿宋"/>
          <w:color w:val="auto"/>
          <w:sz w:val="32"/>
          <w:szCs w:val="32"/>
        </w:rPr>
        <w:t>发送邮件至以上邮箱</w:t>
      </w:r>
      <w:r>
        <w:rPr>
          <w:rFonts w:hint="eastAsia" w:ascii="仿宋" w:hAnsi="仿宋" w:eastAsia="仿宋"/>
          <w:color w:val="auto"/>
          <w:sz w:val="32"/>
          <w:szCs w:val="32"/>
          <w:lang w:val="en-US" w:eastAsia="zh-CN"/>
        </w:rPr>
        <w:t>进行报名登记</w:t>
      </w:r>
      <w:r>
        <w:rPr>
          <w:rFonts w:hint="eastAsia" w:ascii="仿宋" w:hAnsi="仿宋" w:eastAsia="仿宋"/>
          <w:color w:val="auto"/>
          <w:sz w:val="32"/>
          <w:szCs w:val="32"/>
        </w:rPr>
        <w:t>，将在班内时间统一回复</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收到回复“报名成功”即为登记完成</w:t>
      </w:r>
      <w:r>
        <w:rPr>
          <w:rFonts w:hint="eastAsia" w:ascii="仿宋" w:hAnsi="仿宋" w:eastAsia="仿宋"/>
          <w:color w:val="auto"/>
          <w:sz w:val="32"/>
          <w:szCs w:val="32"/>
        </w:rPr>
        <w:t>。邮件发送格式：供应商名称+项目名称。</w:t>
      </w:r>
    </w:p>
    <w:p w14:paraId="406168B0">
      <w:pPr>
        <w:jc w:val="left"/>
        <w:rPr>
          <w:rFonts w:ascii="黑体" w:hAnsi="黑体" w:eastAsia="黑体"/>
          <w:color w:val="auto"/>
          <w:sz w:val="32"/>
          <w:szCs w:val="32"/>
        </w:rPr>
      </w:pPr>
      <w:r>
        <w:rPr>
          <w:rFonts w:hint="eastAsia" w:ascii="黑体" w:hAnsi="黑体" w:eastAsia="黑体"/>
          <w:color w:val="auto"/>
          <w:sz w:val="32"/>
          <w:szCs w:val="32"/>
        </w:rPr>
        <w:t>二、项目概况</w:t>
      </w:r>
    </w:p>
    <w:p w14:paraId="01043A10">
      <w:pPr>
        <w:ind w:firstLine="643" w:firstLineChars="200"/>
        <w:jc w:val="left"/>
        <w:rPr>
          <w:rFonts w:hint="default" w:ascii="仿宋" w:hAnsi="仿宋" w:eastAsia="仿宋"/>
          <w:color w:val="auto"/>
          <w:sz w:val="32"/>
          <w:szCs w:val="32"/>
          <w:lang w:val="en-US" w:eastAsia="zh-CN"/>
        </w:rPr>
      </w:pPr>
      <w:r>
        <w:rPr>
          <w:rFonts w:hint="eastAsia" w:ascii="仿宋" w:hAnsi="仿宋" w:eastAsia="仿宋"/>
          <w:b/>
          <w:bCs/>
          <w:color w:val="auto"/>
          <w:sz w:val="32"/>
          <w:szCs w:val="32"/>
        </w:rPr>
        <w:t>项目位于厦门市中医院</w:t>
      </w:r>
      <w:r>
        <w:rPr>
          <w:rFonts w:hint="eastAsia" w:ascii="仿宋" w:hAnsi="仿宋" w:eastAsia="仿宋"/>
          <w:b/>
          <w:bCs/>
          <w:color w:val="auto"/>
          <w:sz w:val="32"/>
          <w:szCs w:val="32"/>
          <w:lang w:val="en-US" w:eastAsia="zh-CN"/>
        </w:rPr>
        <w:t>总院及南区</w:t>
      </w:r>
      <w:r>
        <w:rPr>
          <w:rFonts w:hint="eastAsia" w:ascii="仿宋" w:hAnsi="仿宋" w:eastAsia="仿宋"/>
          <w:b/>
          <w:bCs/>
          <w:color w:val="auto"/>
          <w:sz w:val="32"/>
          <w:szCs w:val="32"/>
        </w:rPr>
        <w:t>，</w:t>
      </w:r>
      <w:r>
        <w:rPr>
          <w:rFonts w:hint="eastAsia" w:ascii="仿宋" w:hAnsi="仿宋" w:eastAsia="仿宋"/>
          <w:b/>
          <w:bCs/>
          <w:color w:val="auto"/>
          <w:sz w:val="32"/>
          <w:szCs w:val="32"/>
          <w:lang w:val="en-US" w:eastAsia="zh-CN"/>
        </w:rPr>
        <w:t>为可行性研究报告编制，主要内容为环境提升改造、设施设备更新、电力能源设备更新等（视甲方具体要求而定），控制价95000元整。供应商的报价不得超过最高限价，否则其响应文件将被拒绝。</w:t>
      </w:r>
    </w:p>
    <w:p w14:paraId="0C58D18E">
      <w:pPr>
        <w:jc w:val="left"/>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b/>
          <w:bCs/>
          <w:color w:val="auto"/>
          <w:sz w:val="32"/>
          <w:szCs w:val="32"/>
        </w:rPr>
        <w:t>投标要求</w:t>
      </w:r>
    </w:p>
    <w:p w14:paraId="5AA157BF">
      <w:pPr>
        <w:jc w:val="left"/>
        <w:rPr>
          <w:rFonts w:hint="eastAsia" w:ascii="仿宋" w:hAnsi="仿宋" w:eastAsia="仿宋"/>
          <w:color w:val="auto"/>
          <w:sz w:val="32"/>
          <w:szCs w:val="32"/>
        </w:rPr>
      </w:pPr>
      <w:r>
        <w:rPr>
          <w:rFonts w:hint="eastAsia" w:ascii="仿宋" w:hAnsi="仿宋" w:eastAsia="仿宋"/>
          <w:color w:val="auto"/>
          <w:sz w:val="32"/>
          <w:szCs w:val="32"/>
        </w:rPr>
        <w:t xml:space="preserve"> 1.资质要求：</w:t>
      </w:r>
    </w:p>
    <w:p w14:paraId="0E451A9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rPr>
        <w:t>①供应商须具备建设行政主管部门颁发工程设计综合</w:t>
      </w:r>
      <w:bookmarkStart w:id="2" w:name="_GoBack"/>
      <w:bookmarkEnd w:id="2"/>
      <w:r>
        <w:rPr>
          <w:rFonts w:hint="eastAsia" w:ascii="仿宋" w:hAnsi="仿宋" w:eastAsia="仿宋"/>
          <w:color w:val="auto"/>
          <w:sz w:val="32"/>
          <w:szCs w:val="32"/>
        </w:rPr>
        <w:t>资质或工程设计建筑行业设计乙级及以上资质或工程设计建筑行业（建筑工程）专业乙级及以上资质，须提供有效证书复印件并加盖公章。②供应商应为全国投资项目在线审批监管平台登记备案的企业，登记备案咨询专业应包含建筑专业，并提供网站查询记录打印件加盖公章。</w:t>
      </w:r>
    </w:p>
    <w:p w14:paraId="7B422EBE">
      <w:pPr>
        <w:jc w:val="left"/>
        <w:rPr>
          <w:rFonts w:ascii="仿宋" w:hAnsi="仿宋" w:eastAsia="仿宋"/>
          <w:color w:val="auto"/>
          <w:sz w:val="32"/>
          <w:szCs w:val="32"/>
        </w:rPr>
      </w:pPr>
      <w:r>
        <w:rPr>
          <w:rFonts w:hint="eastAsia" w:ascii="仿宋" w:hAnsi="仿宋" w:eastAsia="仿宋"/>
          <w:color w:val="auto"/>
          <w:sz w:val="32"/>
          <w:szCs w:val="32"/>
        </w:rPr>
        <w:t xml:space="preserve"> 2.报价人应具备独立的法人资格，并提供工商营业执照副本复印件（加盖报价人公章）。报价人已提供加载有统一社会信用代码营业执照的，视为已提供税务登记证和组织机构代码证。</w:t>
      </w:r>
    </w:p>
    <w:p w14:paraId="78F181BA">
      <w:pPr>
        <w:jc w:val="left"/>
        <w:rPr>
          <w:rFonts w:hint="eastAsia" w:ascii="仿宋" w:hAnsi="仿宋" w:eastAsia="仿宋"/>
          <w:color w:val="auto"/>
          <w:sz w:val="32"/>
          <w:szCs w:val="32"/>
        </w:rPr>
      </w:pPr>
      <w:r>
        <w:rPr>
          <w:rFonts w:hint="eastAsia" w:ascii="仿宋" w:hAnsi="仿宋" w:eastAsia="仿宋"/>
          <w:color w:val="auto"/>
          <w:sz w:val="32"/>
          <w:szCs w:val="32"/>
        </w:rPr>
        <w:t>3、报价人全权代表若不是企业法定代表人，应提供法人授权书原件，并提供被授权代表身份证复印件。若供应商代表为单位负责人，应在此项下提交其身份证正反面复印件，可不提供本授权书。</w:t>
      </w:r>
    </w:p>
    <w:p w14:paraId="7A1AEE11">
      <w:pPr>
        <w:jc w:val="left"/>
        <w:rPr>
          <w:rFonts w:ascii="仿宋" w:hAnsi="仿宋" w:eastAsia="仿宋"/>
          <w:color w:val="auto"/>
          <w:sz w:val="32"/>
          <w:szCs w:val="32"/>
        </w:rPr>
      </w:pPr>
      <w:r>
        <w:rPr>
          <w:rFonts w:hint="eastAsia" w:ascii="仿宋" w:hAnsi="仿宋" w:eastAsia="仿宋"/>
          <w:color w:val="auto"/>
          <w:sz w:val="32"/>
          <w:szCs w:val="32"/>
        </w:rPr>
        <w:t>4、供应商应提供参加采购活动前三年内在经营活动中没有重大违法记录（含无行贿犯罪记录） 的书面声明。（“重大违法记录”指供应商因违法经营受到刑事处 罚或责令停产停业、吊销许可证或执照、较大数额罚 款等行政处罚。）</w:t>
      </w:r>
    </w:p>
    <w:p w14:paraId="4C4540C7">
      <w:pPr>
        <w:jc w:val="left"/>
        <w:rPr>
          <w:rFonts w:hint="eastAsia" w:ascii="仿宋" w:hAnsi="仿宋" w:eastAsia="仿宋"/>
          <w:color w:val="auto"/>
          <w:sz w:val="32"/>
          <w:szCs w:val="32"/>
        </w:rPr>
      </w:pPr>
      <w:r>
        <w:rPr>
          <w:rFonts w:hint="eastAsia" w:ascii="仿宋" w:hAnsi="仿宋" w:eastAsia="仿宋"/>
          <w:color w:val="auto"/>
          <w:sz w:val="32"/>
          <w:szCs w:val="32"/>
        </w:rPr>
        <w:t>5、</w:t>
      </w:r>
      <w:r>
        <w:rPr>
          <w:rFonts w:hint="eastAsia" w:ascii="仿宋" w:hAnsi="仿宋" w:eastAsia="仿宋"/>
          <w:color w:val="auto"/>
          <w:sz w:val="32"/>
          <w:szCs w:val="32"/>
        </w:rPr>
        <w:t>项目负责人：注册咨询师拟派出项目负责人须附上其有效的注册咨询师证书、身份证扫描件并加盖供应商单位公章。拟派出项目负责人必须为独立投标人的本企业在岗人员，以注册证书上的聘用企业为准。</w:t>
      </w:r>
    </w:p>
    <w:p w14:paraId="204FEA1C">
      <w:pPr>
        <w:jc w:val="left"/>
        <w:rPr>
          <w:rFonts w:ascii="仿宋" w:hAnsi="仿宋" w:eastAsia="仿宋"/>
          <w:color w:val="auto"/>
          <w:sz w:val="32"/>
          <w:szCs w:val="32"/>
        </w:rPr>
      </w:pPr>
      <w:r>
        <w:rPr>
          <w:rFonts w:hint="eastAsia" w:ascii="仿宋" w:hAnsi="仿宋" w:eastAsia="仿宋"/>
          <w:color w:val="auto"/>
          <w:sz w:val="32"/>
          <w:szCs w:val="32"/>
        </w:rPr>
        <w:t>6、</w:t>
      </w:r>
      <w:r>
        <w:rPr>
          <w:rFonts w:hint="eastAsia" w:ascii="仿宋" w:hAnsi="仿宋" w:eastAsia="仿宋"/>
          <w:color w:val="auto"/>
          <w:sz w:val="32"/>
          <w:szCs w:val="32"/>
          <w:lang w:val="en-US" w:eastAsia="zh-CN"/>
        </w:rPr>
        <w:t>项目技术负责人</w:t>
      </w:r>
      <w:bookmarkStart w:id="0" w:name="EBe694a2f0b3b749628e4799baae9051d0"/>
      <w:r>
        <w:rPr>
          <w:rFonts w:hint="eastAsia" w:ascii="仿宋" w:hAnsi="仿宋" w:eastAsia="仿宋"/>
          <w:color w:val="auto"/>
          <w:sz w:val="32"/>
          <w:szCs w:val="32"/>
          <w:lang w:val="en-US" w:eastAsia="zh-CN"/>
        </w:rPr>
        <w:t>1</w:t>
      </w:r>
      <w:bookmarkEnd w:id="0"/>
      <w:r>
        <w:rPr>
          <w:rFonts w:hint="eastAsia" w:ascii="仿宋" w:hAnsi="仿宋" w:eastAsia="仿宋"/>
          <w:color w:val="auto"/>
          <w:sz w:val="32"/>
          <w:szCs w:val="32"/>
          <w:lang w:val="en-US" w:eastAsia="zh-CN"/>
        </w:rPr>
        <w:t>人：职称</w:t>
      </w:r>
      <w:bookmarkStart w:id="1" w:name="EBae9c9ca3e7f54390a01e07831f2264fe"/>
      <w:r>
        <w:rPr>
          <w:rFonts w:hint="eastAsia" w:ascii="仿宋" w:hAnsi="仿宋" w:eastAsia="仿宋"/>
          <w:color w:val="auto"/>
          <w:sz w:val="32"/>
          <w:szCs w:val="32"/>
          <w:lang w:val="en-US" w:eastAsia="zh-CN"/>
        </w:rPr>
        <w:t>要求中</w:t>
      </w:r>
      <w:bookmarkEnd w:id="1"/>
      <w:r>
        <w:rPr>
          <w:rFonts w:hint="eastAsia" w:ascii="仿宋" w:hAnsi="仿宋" w:eastAsia="仿宋"/>
          <w:color w:val="auto"/>
          <w:sz w:val="32"/>
          <w:szCs w:val="32"/>
          <w:lang w:val="en-US" w:eastAsia="zh-CN"/>
        </w:rPr>
        <w:t>级及以上工程类职称。拟派出项目技术负责人须附上其职称证书能够证明其资格符合谈判文件要求职称等级的相关证明材料扫描件并加盖供应商单位公章。拟派出项目技术负责人必须为独立投标人的本企业在岗人员，以住房和城乡建设行政主管部门颁发的有效执业注册证书或社保管理部门出具的社保缴费证明所署单位为准。</w:t>
      </w:r>
    </w:p>
    <w:p w14:paraId="0E2396E0">
      <w:pPr>
        <w:jc w:val="left"/>
        <w:rPr>
          <w:rFonts w:hint="default" w:ascii="仿宋" w:hAnsi="仿宋" w:eastAsia="仿宋"/>
          <w:color w:val="auto"/>
          <w:sz w:val="32"/>
          <w:szCs w:val="32"/>
          <w:lang w:val="en-US" w:eastAsia="zh-CN"/>
        </w:rPr>
      </w:pPr>
      <w:r>
        <w:rPr>
          <w:rFonts w:hint="eastAsia" w:ascii="仿宋" w:hAnsi="仿宋" w:eastAsia="仿宋"/>
          <w:color w:val="auto"/>
          <w:sz w:val="32"/>
          <w:szCs w:val="32"/>
        </w:rPr>
        <w:t>7、</w:t>
      </w:r>
      <w:r>
        <w:rPr>
          <w:rFonts w:hint="eastAsia" w:ascii="仿宋" w:hAnsi="仿宋" w:eastAsia="仿宋"/>
          <w:color w:val="auto"/>
          <w:sz w:val="32"/>
          <w:szCs w:val="32"/>
          <w:lang w:val="en-US" w:eastAsia="zh-CN"/>
        </w:rPr>
        <w:t>成果要求：由于项目时间较紧，定于公示期满后签订合同并立即投入项目工作，需在2024年1月9日前完成报告编制并配合完成相应报告文件（PPT）且按甲方要求配合进行报告工作。</w:t>
      </w:r>
    </w:p>
    <w:p w14:paraId="24E97D22">
      <w:pPr>
        <w:jc w:val="left"/>
        <w:rPr>
          <w:rFonts w:hint="eastAsia" w:ascii="仿宋" w:hAnsi="仿宋" w:eastAsia="仿宋"/>
          <w:color w:val="auto"/>
          <w:sz w:val="32"/>
          <w:szCs w:val="32"/>
        </w:rPr>
      </w:pPr>
      <w:r>
        <w:rPr>
          <w:rFonts w:hint="eastAsia" w:ascii="仿宋" w:hAnsi="仿宋" w:eastAsia="仿宋"/>
          <w:color w:val="auto"/>
          <w:sz w:val="32"/>
          <w:szCs w:val="32"/>
        </w:rPr>
        <w:t>8、本项目不接受联合体。</w:t>
      </w:r>
    </w:p>
    <w:p w14:paraId="04103515">
      <w:pPr>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9、投标供应商须完全响应该公告要求。否则视为无效投标。</w:t>
      </w:r>
    </w:p>
    <w:p w14:paraId="7BCCF7E4">
      <w:pPr>
        <w:jc w:val="left"/>
        <w:rPr>
          <w:rFonts w:ascii="黑体" w:hAnsi="黑体" w:eastAsia="黑体"/>
          <w:color w:val="auto"/>
          <w:sz w:val="32"/>
          <w:szCs w:val="32"/>
        </w:rPr>
      </w:pPr>
      <w:r>
        <w:rPr>
          <w:rFonts w:hint="eastAsia" w:ascii="黑体" w:hAnsi="黑体" w:eastAsia="黑体"/>
          <w:color w:val="auto"/>
          <w:sz w:val="32"/>
          <w:szCs w:val="32"/>
        </w:rPr>
        <w:t>四、报价要求</w:t>
      </w:r>
    </w:p>
    <w:p w14:paraId="55EA6035">
      <w:pPr>
        <w:jc w:val="left"/>
        <w:rPr>
          <w:rFonts w:ascii="仿宋" w:hAnsi="仿宋" w:eastAsia="仿宋"/>
          <w:color w:val="auto"/>
          <w:sz w:val="32"/>
          <w:szCs w:val="32"/>
        </w:rPr>
      </w:pPr>
      <w:r>
        <w:rPr>
          <w:rFonts w:hint="eastAsia" w:ascii="仿宋" w:hAnsi="仿宋" w:eastAsia="仿宋"/>
          <w:color w:val="auto"/>
          <w:sz w:val="32"/>
          <w:szCs w:val="32"/>
        </w:rPr>
        <w:t>1、本项目为总价包干。投标总价包括但不限于：成交供应商出具的可研报告取得采购人、主管部门验收、审核批复（除非主管部门终止收购活动）所需的服务内容进行综合报价，完成本项目可行性研究报告的所有可能发生的费用：组织会务、报告的评审、专家费、会议费、人工费、保险费、服务费、仪器仪具使用费、办公费、住宿费、交通费、税金、保险、利润、招标代理服务费）；如有遗漏，报价人应予补充,否则，一旦成交将认为报价人认同遗漏部分并免费提供。报价人所提供服务的报价包括已付的全部销售税和其他税。</w:t>
      </w:r>
    </w:p>
    <w:p w14:paraId="53E930A7">
      <w:pPr>
        <w:jc w:val="left"/>
        <w:rPr>
          <w:rFonts w:ascii="仿宋" w:hAnsi="仿宋" w:eastAsia="仿宋"/>
          <w:color w:val="auto"/>
          <w:sz w:val="32"/>
          <w:szCs w:val="32"/>
        </w:rPr>
      </w:pPr>
      <w:r>
        <w:rPr>
          <w:rFonts w:hint="eastAsia" w:ascii="仿宋" w:hAnsi="仿宋" w:eastAsia="仿宋"/>
          <w:color w:val="auto"/>
          <w:sz w:val="32"/>
          <w:szCs w:val="32"/>
        </w:rPr>
        <w:t>2、报价文件中标明的价格在合同执行过程中是固定不变的，不得以任何理由予以变更。以可变动价格提交的报价将被认为是非实质响应而被拒绝。</w:t>
      </w:r>
    </w:p>
    <w:p w14:paraId="021E0BCB">
      <w:pPr>
        <w:jc w:val="left"/>
        <w:rPr>
          <w:rFonts w:ascii="仿宋" w:hAnsi="仿宋" w:eastAsia="仿宋"/>
          <w:color w:val="auto"/>
          <w:sz w:val="32"/>
          <w:szCs w:val="32"/>
        </w:rPr>
      </w:pPr>
      <w:r>
        <w:rPr>
          <w:rFonts w:hint="eastAsia" w:ascii="仿宋" w:hAnsi="仿宋" w:eastAsia="仿宋"/>
          <w:color w:val="auto"/>
          <w:sz w:val="32"/>
          <w:szCs w:val="32"/>
        </w:rPr>
        <w:t>3、报价人只能有一个报价，采购单位不接受有选择的报价。</w:t>
      </w:r>
    </w:p>
    <w:p w14:paraId="5FF73842">
      <w:pPr>
        <w:jc w:val="left"/>
        <w:rPr>
          <w:rFonts w:ascii="仿宋" w:hAnsi="仿宋" w:eastAsia="仿宋"/>
          <w:color w:val="auto"/>
          <w:sz w:val="32"/>
          <w:szCs w:val="32"/>
        </w:rPr>
      </w:pPr>
    </w:p>
    <w:p w14:paraId="02015508">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厦门市中医院</w:t>
      </w:r>
    </w:p>
    <w:p w14:paraId="7D57D8B9">
      <w:pPr>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2024年12月31日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6FEC7-FA18-4D96-BF5A-CF242BDB8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75BD8D7-8963-406B-A16E-912F2BC74082}"/>
  </w:font>
  <w:font w:name="方正小标宋简体">
    <w:panose1 w:val="02000000000000000000"/>
    <w:charset w:val="86"/>
    <w:family w:val="script"/>
    <w:pitch w:val="default"/>
    <w:sig w:usb0="00000001" w:usb1="080E0000" w:usb2="00000000" w:usb3="00000000" w:csb0="00040000" w:csb1="00000000"/>
    <w:embedRegular r:id="rId3" w:fontKey="{E71897AF-9F36-4356-B062-8194EE94FD3D}"/>
  </w:font>
  <w:font w:name="仿宋">
    <w:panose1 w:val="02010609060101010101"/>
    <w:charset w:val="86"/>
    <w:family w:val="modern"/>
    <w:pitch w:val="default"/>
    <w:sig w:usb0="800002BF" w:usb1="38CF7CFA" w:usb2="00000016" w:usb3="00000000" w:csb0="00040001" w:csb1="00000000"/>
    <w:embedRegular r:id="rId4" w:fontKey="{4605C960-118B-410D-982A-766B3FB7F9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3N2Q0YTJiNWQ3ZmU3NTMxZWEyNTk0ZGUzYjZhY2MifQ=="/>
  </w:docVars>
  <w:rsids>
    <w:rsidRoot w:val="00171796"/>
    <w:rsid w:val="000544D4"/>
    <w:rsid w:val="000E014A"/>
    <w:rsid w:val="00100EB3"/>
    <w:rsid w:val="00146C4A"/>
    <w:rsid w:val="00161E14"/>
    <w:rsid w:val="00171796"/>
    <w:rsid w:val="001D7365"/>
    <w:rsid w:val="002068BC"/>
    <w:rsid w:val="00355E08"/>
    <w:rsid w:val="00393A4E"/>
    <w:rsid w:val="003B34C6"/>
    <w:rsid w:val="00426206"/>
    <w:rsid w:val="00434D99"/>
    <w:rsid w:val="006228FB"/>
    <w:rsid w:val="00623436"/>
    <w:rsid w:val="006A5500"/>
    <w:rsid w:val="008B0AB5"/>
    <w:rsid w:val="008B3133"/>
    <w:rsid w:val="008E0C42"/>
    <w:rsid w:val="009D40AD"/>
    <w:rsid w:val="009D59E4"/>
    <w:rsid w:val="00C5177A"/>
    <w:rsid w:val="00C72F52"/>
    <w:rsid w:val="00C74290"/>
    <w:rsid w:val="00C8018C"/>
    <w:rsid w:val="00DB6483"/>
    <w:rsid w:val="00E15099"/>
    <w:rsid w:val="00EE39AB"/>
    <w:rsid w:val="00F24F0D"/>
    <w:rsid w:val="00F95D9D"/>
    <w:rsid w:val="00FC32F9"/>
    <w:rsid w:val="00FE12C9"/>
    <w:rsid w:val="0840245D"/>
    <w:rsid w:val="09A651F4"/>
    <w:rsid w:val="0C193AD3"/>
    <w:rsid w:val="0D4E1EA3"/>
    <w:rsid w:val="0D536D39"/>
    <w:rsid w:val="0E6A2D0C"/>
    <w:rsid w:val="173914CE"/>
    <w:rsid w:val="175B58E8"/>
    <w:rsid w:val="18047D2E"/>
    <w:rsid w:val="1FE30BF5"/>
    <w:rsid w:val="25EF3DCB"/>
    <w:rsid w:val="270A66D3"/>
    <w:rsid w:val="282D2989"/>
    <w:rsid w:val="2A0460E7"/>
    <w:rsid w:val="2D052EDE"/>
    <w:rsid w:val="2DCA0F5E"/>
    <w:rsid w:val="2EBF5E54"/>
    <w:rsid w:val="300466C5"/>
    <w:rsid w:val="32D700C1"/>
    <w:rsid w:val="34312EF4"/>
    <w:rsid w:val="348B6BA8"/>
    <w:rsid w:val="36BA6C72"/>
    <w:rsid w:val="38AF437E"/>
    <w:rsid w:val="3C686D06"/>
    <w:rsid w:val="3C7A386B"/>
    <w:rsid w:val="3E7C5B62"/>
    <w:rsid w:val="3EBC63BD"/>
    <w:rsid w:val="3FB11C9A"/>
    <w:rsid w:val="40784177"/>
    <w:rsid w:val="41FC2061"/>
    <w:rsid w:val="46B207D1"/>
    <w:rsid w:val="49AB203B"/>
    <w:rsid w:val="4ED50323"/>
    <w:rsid w:val="4FDE2637"/>
    <w:rsid w:val="56A1405A"/>
    <w:rsid w:val="5A0900E6"/>
    <w:rsid w:val="5ABC17C7"/>
    <w:rsid w:val="5CE943C9"/>
    <w:rsid w:val="5D30660B"/>
    <w:rsid w:val="5E123C9E"/>
    <w:rsid w:val="60F03CB7"/>
    <w:rsid w:val="64B17EC2"/>
    <w:rsid w:val="651B358E"/>
    <w:rsid w:val="651D5831"/>
    <w:rsid w:val="696C260A"/>
    <w:rsid w:val="6B427AC6"/>
    <w:rsid w:val="6F5778B8"/>
    <w:rsid w:val="71C05268"/>
    <w:rsid w:val="73503487"/>
    <w:rsid w:val="76E01F41"/>
    <w:rsid w:val="77817E3A"/>
    <w:rsid w:val="7797356F"/>
    <w:rsid w:val="78DC3DDE"/>
    <w:rsid w:val="7AF265F5"/>
    <w:rsid w:val="7AFC5AD8"/>
    <w:rsid w:val="7C4E5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1575</Words>
  <Characters>1640</Characters>
  <Lines>9</Lines>
  <Paragraphs>2</Paragraphs>
  <TotalTime>11</TotalTime>
  <ScaleCrop>false</ScaleCrop>
  <LinksUpToDate>false</LinksUpToDate>
  <CharactersWithSpaces>1716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2020-11-24T07:33:00Z</dcterms:created>
  <dc:creator>zyy20180913</dc:creator>
  <cp:lastModifiedBy>Fwli</cp:lastModifiedBy>
  <dcterms:modified xsi:type="dcterms:W3CDTF">2024-12-31T08:30:58Z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B0787030DAD94A0BA78BEFD56CED9266</vt:lpwstr>
  </property>
  <property fmtid="{D5CDD505-2E9C-101B-9397-08002B2CF9AE}" pid="4" name="KSOTemplateDocerSaveRecord">
    <vt:lpwstr>eyJoZGlkIjoiYWM2M2Q0MzlmOTYyNjU4YjIxNjVlMGIxNDMzNzIxZDciLCJ1c2VySWQiOiI2NzI2Mjk4NjIifQ==</vt:lpwstr>
  </property>
</Properties>
</file>